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9ECE9" w14:textId="121AA83E" w:rsidR="00CC1A6F" w:rsidRDefault="00BB3854" w:rsidP="00A371B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938">
        <w:rPr>
          <w:rFonts w:ascii="Times New Roman" w:hAnsi="Times New Roman" w:cs="Times New Roman"/>
          <w:b/>
          <w:sz w:val="24"/>
          <w:szCs w:val="24"/>
        </w:rPr>
        <w:t>Показатели эффективности работы образовательн</w:t>
      </w:r>
      <w:r w:rsidR="00D17748" w:rsidRPr="00666938">
        <w:rPr>
          <w:rFonts w:ascii="Times New Roman" w:hAnsi="Times New Roman" w:cs="Times New Roman"/>
          <w:b/>
          <w:sz w:val="24"/>
          <w:szCs w:val="24"/>
        </w:rPr>
        <w:t>ых</w:t>
      </w:r>
      <w:r w:rsidRPr="00666938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D17748" w:rsidRPr="00666938">
        <w:rPr>
          <w:rFonts w:ascii="Times New Roman" w:hAnsi="Times New Roman" w:cs="Times New Roman"/>
          <w:b/>
          <w:sz w:val="24"/>
          <w:szCs w:val="24"/>
        </w:rPr>
        <w:t xml:space="preserve">й города Москвы </w:t>
      </w:r>
      <w:r w:rsidRPr="00666938">
        <w:rPr>
          <w:rFonts w:ascii="Times New Roman" w:hAnsi="Times New Roman" w:cs="Times New Roman"/>
          <w:b/>
          <w:sz w:val="24"/>
          <w:szCs w:val="24"/>
        </w:rPr>
        <w:t>по профилактике</w:t>
      </w:r>
      <w:r w:rsidR="00D17748" w:rsidRPr="00666938">
        <w:rPr>
          <w:rFonts w:ascii="Times New Roman" w:hAnsi="Times New Roman" w:cs="Times New Roman"/>
          <w:b/>
          <w:sz w:val="24"/>
          <w:szCs w:val="24"/>
        </w:rPr>
        <w:t xml:space="preserve"> негативных проявлений и социальных рисков</w:t>
      </w:r>
    </w:p>
    <w:p w14:paraId="31AAA7E5" w14:textId="20058CE4" w:rsidR="000E793C" w:rsidRPr="000E793C" w:rsidRDefault="000E793C" w:rsidP="000E79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93C">
        <w:rPr>
          <w:rFonts w:ascii="Times New Roman" w:eastAsia="Calibri" w:hAnsi="Times New Roman" w:cs="Times New Roman"/>
          <w:sz w:val="24"/>
          <w:szCs w:val="24"/>
        </w:rPr>
        <w:t xml:space="preserve">С целью мониторинга системы профилактики и предотвращения деструктивных проявлений у школьников на региональном уровне применяется </w:t>
      </w:r>
      <w:r w:rsidRPr="000E793C">
        <w:rPr>
          <w:rFonts w:ascii="Times New Roman" w:eastAsia="Calibri" w:hAnsi="Times New Roman" w:cs="Times New Roman"/>
          <w:b/>
          <w:sz w:val="24"/>
          <w:szCs w:val="24"/>
        </w:rPr>
        <w:t>система рейтинга вклада образовательных организаций</w:t>
      </w:r>
      <w:r w:rsidRPr="000E793C">
        <w:rPr>
          <w:rFonts w:ascii="Times New Roman" w:eastAsia="Calibri" w:hAnsi="Times New Roman" w:cs="Times New Roman"/>
          <w:sz w:val="24"/>
          <w:szCs w:val="24"/>
        </w:rPr>
        <w:t>, подведомственных Департаменту образования и науки города Москвы (далее – ОО) в качественное образование школьников. Рейтинг обобщает</w:t>
      </w:r>
      <w:r w:rsidR="00E24AED">
        <w:rPr>
          <w:rFonts w:ascii="Times New Roman" w:eastAsia="Calibri" w:hAnsi="Times New Roman" w:cs="Times New Roman"/>
          <w:sz w:val="24"/>
          <w:szCs w:val="24"/>
        </w:rPr>
        <w:t xml:space="preserve">, в том числе, </w:t>
      </w:r>
      <w:r w:rsidRPr="000E793C">
        <w:rPr>
          <w:rFonts w:ascii="Times New Roman" w:eastAsia="Calibri" w:hAnsi="Times New Roman" w:cs="Times New Roman"/>
          <w:sz w:val="24"/>
          <w:szCs w:val="24"/>
        </w:rPr>
        <w:t>показатели эффективности работы педагогических коллективов в области профилактики негативных проявлений, в том числе в области совместной работы с субъектами профилакти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ки </w:t>
      </w:r>
      <w:r w:rsidRPr="000E793C">
        <w:rPr>
          <w:rFonts w:ascii="Times New Roman" w:eastAsia="Calibri" w:hAnsi="Times New Roman" w:cs="Times New Roman"/>
          <w:sz w:val="24"/>
          <w:szCs w:val="24"/>
        </w:rPr>
        <w:t>(см. Таблицу 1).</w:t>
      </w:r>
      <w:r w:rsidRPr="000E793C">
        <w:rPr>
          <w:rFonts w:ascii="Times New Roman" w:hAnsi="Times New Roman" w:cs="Times New Roman"/>
          <w:kern w:val="36"/>
          <w:sz w:val="24"/>
          <w:szCs w:val="24"/>
          <w:u w:val="single"/>
        </w:rPr>
        <w:t xml:space="preserve"> </w:t>
      </w:r>
      <w:r w:rsidRPr="000E79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F7D9EC" w14:textId="1F7AE240" w:rsidR="000E793C" w:rsidRPr="000E793C" w:rsidRDefault="000E793C" w:rsidP="000E793C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0E793C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245"/>
        <w:gridCol w:w="1696"/>
        <w:gridCol w:w="2549"/>
      </w:tblGrid>
      <w:tr w:rsidR="000E793C" w14:paraId="70C8FD82" w14:textId="77777777" w:rsidTr="000E793C">
        <w:tc>
          <w:tcPr>
            <w:tcW w:w="704" w:type="dxa"/>
          </w:tcPr>
          <w:p w14:paraId="2A14B59F" w14:textId="3D3A185A" w:rsidR="000E793C" w:rsidRDefault="000E793C" w:rsidP="000E79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14:paraId="77886917" w14:textId="1F05160F" w:rsidR="000E793C" w:rsidRDefault="000E793C" w:rsidP="000E79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696" w:type="dxa"/>
          </w:tcPr>
          <w:p w14:paraId="4734951F" w14:textId="56829CAC" w:rsidR="000E793C" w:rsidRDefault="000E793C" w:rsidP="000E79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мониторинга</w:t>
            </w:r>
          </w:p>
        </w:tc>
        <w:tc>
          <w:tcPr>
            <w:tcW w:w="2549" w:type="dxa"/>
          </w:tcPr>
          <w:p w14:paraId="4749AEF0" w14:textId="7B087CD7" w:rsidR="000E793C" w:rsidRDefault="000E793C" w:rsidP="000E79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E793C" w14:paraId="0EF97951" w14:textId="77777777" w:rsidTr="004341EE">
        <w:tc>
          <w:tcPr>
            <w:tcW w:w="10194" w:type="dxa"/>
            <w:gridSpan w:val="4"/>
          </w:tcPr>
          <w:p w14:paraId="47226E97" w14:textId="34109CD0" w:rsidR="000E793C" w:rsidRDefault="000E793C" w:rsidP="000E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образовательных организаций по формированию законопослушного поведения несовершеннолетних, совершенствование системы взаимодействия с родителями по вопросам профилактики</w:t>
            </w:r>
          </w:p>
        </w:tc>
      </w:tr>
      <w:tr w:rsidR="000E793C" w14:paraId="39F81009" w14:textId="77777777" w:rsidTr="000E793C">
        <w:tc>
          <w:tcPr>
            <w:tcW w:w="704" w:type="dxa"/>
          </w:tcPr>
          <w:p w14:paraId="13AFBF77" w14:textId="656204E0" w:rsidR="000E793C" w:rsidRPr="000E793C" w:rsidRDefault="000E793C" w:rsidP="000E79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851040F" w14:textId="7EFA5A2A" w:rsidR="000E793C" w:rsidRDefault="000E793C" w:rsidP="000E7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студентов или обучающихся 7-11-х классов старше 14 лет, не совершивших правонарушений в течение учебного года</w:t>
            </w:r>
          </w:p>
        </w:tc>
        <w:tc>
          <w:tcPr>
            <w:tcW w:w="1696" w:type="dxa"/>
            <w:vMerge w:val="restart"/>
          </w:tcPr>
          <w:p w14:paraId="37158665" w14:textId="0951AF30" w:rsidR="000E793C" w:rsidRDefault="000E793C" w:rsidP="000E79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49" w:type="dxa"/>
          </w:tcPr>
          <w:p w14:paraId="4FD1AD74" w14:textId="5AE8288F" w:rsidR="000E793C" w:rsidRDefault="000E793C" w:rsidP="000E7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за каждого обучающегося начисляется 0,01 балла</w:t>
            </w:r>
          </w:p>
        </w:tc>
      </w:tr>
      <w:tr w:rsidR="000E793C" w14:paraId="78F2DF97" w14:textId="77777777" w:rsidTr="000E793C">
        <w:tc>
          <w:tcPr>
            <w:tcW w:w="704" w:type="dxa"/>
          </w:tcPr>
          <w:p w14:paraId="7C8BFB63" w14:textId="1210143A" w:rsidR="000E793C" w:rsidRPr="000E793C" w:rsidRDefault="000E793C" w:rsidP="000E79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5A5D4D9A" w14:textId="77777777" w:rsidR="000E793C" w:rsidRPr="00666938" w:rsidRDefault="000E793C" w:rsidP="000E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7-11 классов старше 14 лет или несовершеннолетних студентов, состоящих на внутришкольном профилактическом учете в образовательной организации</w:t>
            </w:r>
          </w:p>
          <w:p w14:paraId="2138082B" w14:textId="4876FF83" w:rsidR="000E793C" w:rsidRDefault="000E793C" w:rsidP="000E7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(по согласованию с Управляющим советом) не менее 180 дней, не совершивших правонарушений в течение учебного года</w:t>
            </w:r>
          </w:p>
        </w:tc>
        <w:tc>
          <w:tcPr>
            <w:tcW w:w="1696" w:type="dxa"/>
            <w:vMerge/>
          </w:tcPr>
          <w:p w14:paraId="7D9E0F31" w14:textId="77777777" w:rsidR="000E793C" w:rsidRDefault="000E793C" w:rsidP="000E7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33B9C622" w14:textId="1835D11E" w:rsidR="000E793C" w:rsidRDefault="000E793C" w:rsidP="000E79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за каждого обучающегося начисляется 0,1 балла</w:t>
            </w:r>
          </w:p>
        </w:tc>
      </w:tr>
      <w:tr w:rsidR="000E793C" w14:paraId="332C3602" w14:textId="77777777" w:rsidTr="000E793C">
        <w:tc>
          <w:tcPr>
            <w:tcW w:w="704" w:type="dxa"/>
          </w:tcPr>
          <w:p w14:paraId="24102D9D" w14:textId="4220BB6D" w:rsidR="000E793C" w:rsidRPr="000E793C" w:rsidRDefault="000E793C" w:rsidP="000E79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1BB29FA7" w14:textId="42A8DB56" w:rsidR="000E793C" w:rsidRPr="00666938" w:rsidRDefault="000E793C" w:rsidP="000E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7-11-х классов старше 14 или несовершеннолетних студентов, состоящих на профилактическом учете в органах внутренних дел по состоянию на 31 декабря соответствующего года, не совершивших правонарушений в течение учебного года</w:t>
            </w:r>
          </w:p>
        </w:tc>
        <w:tc>
          <w:tcPr>
            <w:tcW w:w="1696" w:type="dxa"/>
            <w:vMerge/>
          </w:tcPr>
          <w:p w14:paraId="2EA38550" w14:textId="77777777" w:rsidR="000E793C" w:rsidRDefault="000E793C" w:rsidP="000E7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523E1804" w14:textId="40FA3BBE" w:rsidR="000E793C" w:rsidRPr="00666938" w:rsidRDefault="000E793C" w:rsidP="000E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за каждого обучающегося начисляется 1 балл</w:t>
            </w:r>
          </w:p>
        </w:tc>
      </w:tr>
      <w:tr w:rsidR="000E793C" w14:paraId="12B990FA" w14:textId="77777777" w:rsidTr="004341EE">
        <w:tc>
          <w:tcPr>
            <w:tcW w:w="10194" w:type="dxa"/>
            <w:gridSpan w:val="4"/>
          </w:tcPr>
          <w:p w14:paraId="7CBA50C5" w14:textId="17AB39AD" w:rsidR="000E793C" w:rsidRPr="00666938" w:rsidRDefault="000E793C" w:rsidP="000E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Каждый обучающийся учитывается только один раз</w:t>
            </w:r>
          </w:p>
        </w:tc>
      </w:tr>
    </w:tbl>
    <w:p w14:paraId="57B3D452" w14:textId="77777777" w:rsidR="000E793C" w:rsidRDefault="000E793C" w:rsidP="0066693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74F71E" w14:textId="53C51EDA" w:rsidR="00F87348" w:rsidRDefault="00F87348" w:rsidP="00666938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38">
        <w:rPr>
          <w:rFonts w:ascii="Times New Roman" w:hAnsi="Times New Roman" w:cs="Times New Roman"/>
          <w:sz w:val="24"/>
          <w:szCs w:val="24"/>
        </w:rPr>
        <w:t xml:space="preserve">Рейтинг вклада </w:t>
      </w:r>
      <w:r w:rsidR="00E24AED">
        <w:rPr>
          <w:rFonts w:ascii="Times New Roman" w:hAnsi="Times New Roman" w:cs="Times New Roman"/>
          <w:sz w:val="24"/>
          <w:szCs w:val="24"/>
        </w:rPr>
        <w:t xml:space="preserve">школ </w:t>
      </w:r>
      <w:r w:rsidR="000E793C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666938">
        <w:rPr>
          <w:rFonts w:ascii="Times New Roman" w:hAnsi="Times New Roman" w:cs="Times New Roman"/>
          <w:sz w:val="24"/>
          <w:szCs w:val="24"/>
        </w:rPr>
        <w:t>Москвы в качественное образование московских школьников формируется один раз в год</w:t>
      </w:r>
      <w:r w:rsidR="00E24AED">
        <w:rPr>
          <w:rFonts w:ascii="Times New Roman" w:hAnsi="Times New Roman" w:cs="Times New Roman"/>
          <w:sz w:val="24"/>
          <w:szCs w:val="24"/>
        </w:rPr>
        <w:t xml:space="preserve">, </w:t>
      </w:r>
      <w:r w:rsidR="00C706E8" w:rsidRPr="00666938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E24AED">
        <w:rPr>
          <w:rFonts w:ascii="Times New Roman" w:hAnsi="Times New Roman" w:cs="Times New Roman"/>
          <w:sz w:val="24"/>
          <w:szCs w:val="24"/>
        </w:rPr>
        <w:t xml:space="preserve">рейтинга </w:t>
      </w:r>
      <w:r w:rsidR="00F86884" w:rsidRPr="00666938">
        <w:rPr>
          <w:rFonts w:ascii="Times New Roman" w:hAnsi="Times New Roman" w:cs="Times New Roman"/>
          <w:sz w:val="24"/>
          <w:szCs w:val="24"/>
        </w:rPr>
        <w:t xml:space="preserve">размещаются в </w:t>
      </w:r>
      <w:r w:rsidR="00F5748A" w:rsidRPr="00666938">
        <w:rPr>
          <w:rFonts w:ascii="Times New Roman" w:hAnsi="Times New Roman" w:cs="Times New Roman"/>
          <w:sz w:val="24"/>
          <w:szCs w:val="24"/>
        </w:rPr>
        <w:t>публи</w:t>
      </w:r>
      <w:r w:rsidR="00F86884" w:rsidRPr="00666938">
        <w:rPr>
          <w:rFonts w:ascii="Times New Roman" w:hAnsi="Times New Roman" w:cs="Times New Roman"/>
          <w:sz w:val="24"/>
          <w:szCs w:val="24"/>
        </w:rPr>
        <w:t>чном пространстве.</w:t>
      </w:r>
      <w:r w:rsidR="000E793C">
        <w:rPr>
          <w:rFonts w:ascii="Times New Roman" w:hAnsi="Times New Roman" w:cs="Times New Roman"/>
          <w:sz w:val="24"/>
          <w:szCs w:val="24"/>
        </w:rPr>
        <w:t xml:space="preserve"> С методикой </w:t>
      </w:r>
      <w:r w:rsidR="00E24AED">
        <w:rPr>
          <w:rFonts w:ascii="Times New Roman" w:hAnsi="Times New Roman" w:cs="Times New Roman"/>
          <w:sz w:val="24"/>
          <w:szCs w:val="24"/>
        </w:rPr>
        <w:t xml:space="preserve">расчета рейтинга </w:t>
      </w:r>
      <w:r w:rsidR="000E793C">
        <w:rPr>
          <w:rFonts w:ascii="Times New Roman" w:hAnsi="Times New Roman" w:cs="Times New Roman"/>
          <w:sz w:val="24"/>
          <w:szCs w:val="24"/>
        </w:rPr>
        <w:t>можно познакомиться на официальном сайте</w:t>
      </w:r>
      <w:r w:rsidR="00E24AED">
        <w:rPr>
          <w:rFonts w:ascii="Times New Roman" w:hAnsi="Times New Roman" w:cs="Times New Roman"/>
          <w:sz w:val="24"/>
          <w:szCs w:val="24"/>
        </w:rPr>
        <w:t xml:space="preserve"> города Москвы </w:t>
      </w:r>
      <w:r w:rsidR="000E793C">
        <w:rPr>
          <w:rFonts w:ascii="Times New Roman" w:hAnsi="Times New Roman" w:cs="Times New Roman"/>
          <w:sz w:val="24"/>
          <w:szCs w:val="24"/>
        </w:rPr>
        <w:t>«Школа большого города» в разделе «Рейтинг вклада школ</w:t>
      </w:r>
      <w:r w:rsidR="00E24AED">
        <w:rPr>
          <w:rFonts w:ascii="Times New Roman" w:hAnsi="Times New Roman" w:cs="Times New Roman"/>
          <w:sz w:val="24"/>
          <w:szCs w:val="24"/>
        </w:rPr>
        <w:t xml:space="preserve"> </w:t>
      </w:r>
      <w:r w:rsidR="00E24AED" w:rsidRPr="00666938">
        <w:rPr>
          <w:rFonts w:ascii="Times New Roman" w:hAnsi="Times New Roman" w:cs="Times New Roman"/>
          <w:sz w:val="24"/>
          <w:szCs w:val="24"/>
        </w:rPr>
        <w:t>в качественное образование московских школьников</w:t>
      </w:r>
      <w:r w:rsidR="00E24AED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E24AED" w:rsidRPr="00025892">
          <w:rPr>
            <w:rStyle w:val="a5"/>
            <w:rFonts w:ascii="Times New Roman" w:hAnsi="Times New Roman" w:cs="Times New Roman"/>
            <w:sz w:val="24"/>
            <w:szCs w:val="24"/>
          </w:rPr>
          <w:t>https://school.moscow/rating</w:t>
        </w:r>
      </w:hyperlink>
    </w:p>
    <w:p w14:paraId="7E532840" w14:textId="77777777" w:rsidR="00D17748" w:rsidRPr="00666938" w:rsidRDefault="00D17748" w:rsidP="00666938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38">
        <w:rPr>
          <w:rFonts w:ascii="Times New Roman" w:hAnsi="Times New Roman" w:cs="Times New Roman"/>
          <w:sz w:val="24"/>
          <w:szCs w:val="24"/>
        </w:rPr>
        <w:t>Кроме того, результаты профилактической работы в школе определяются:</w:t>
      </w:r>
    </w:p>
    <w:p w14:paraId="30663D9E" w14:textId="275ACC34" w:rsidR="00F86884" w:rsidRPr="00666938" w:rsidRDefault="00F86884" w:rsidP="00666938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38">
        <w:rPr>
          <w:rFonts w:ascii="Times New Roman" w:hAnsi="Times New Roman" w:cs="Times New Roman"/>
          <w:sz w:val="24"/>
          <w:szCs w:val="24"/>
        </w:rPr>
        <w:t xml:space="preserve">по результатам реализации ключевых </w:t>
      </w:r>
      <w:r w:rsidR="00E24AED">
        <w:rPr>
          <w:rFonts w:ascii="Times New Roman" w:hAnsi="Times New Roman" w:cs="Times New Roman"/>
          <w:sz w:val="24"/>
          <w:szCs w:val="24"/>
        </w:rPr>
        <w:t xml:space="preserve">профилактических </w:t>
      </w:r>
      <w:r w:rsidRPr="00666938">
        <w:rPr>
          <w:rFonts w:ascii="Times New Roman" w:hAnsi="Times New Roman" w:cs="Times New Roman"/>
          <w:sz w:val="24"/>
          <w:szCs w:val="24"/>
        </w:rPr>
        <w:t>проектов</w:t>
      </w:r>
      <w:r w:rsidR="00E24AED">
        <w:rPr>
          <w:rFonts w:ascii="Times New Roman" w:hAnsi="Times New Roman" w:cs="Times New Roman"/>
          <w:sz w:val="24"/>
          <w:szCs w:val="24"/>
        </w:rPr>
        <w:t xml:space="preserve"> (см. Таблица 2);</w:t>
      </w:r>
    </w:p>
    <w:p w14:paraId="7030654B" w14:textId="3BAF4BB6" w:rsidR="00D17748" w:rsidRDefault="00D17748" w:rsidP="00666938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38">
        <w:rPr>
          <w:rFonts w:ascii="Times New Roman" w:hAnsi="Times New Roman" w:cs="Times New Roman"/>
          <w:sz w:val="24"/>
          <w:szCs w:val="24"/>
        </w:rPr>
        <w:t>на основании самоанализа организации профилактической работы в образовательной</w:t>
      </w:r>
      <w:r w:rsidR="00E24AED">
        <w:rPr>
          <w:rFonts w:ascii="Times New Roman" w:hAnsi="Times New Roman" w:cs="Times New Roman"/>
          <w:sz w:val="24"/>
          <w:szCs w:val="24"/>
        </w:rPr>
        <w:t xml:space="preserve"> организации (см. Таблица 3). </w:t>
      </w:r>
    </w:p>
    <w:p w14:paraId="58A7D72C" w14:textId="245E3D2A" w:rsidR="00514F68" w:rsidRPr="00666938" w:rsidRDefault="00514F68" w:rsidP="00052EAA">
      <w:pPr>
        <w:widowControl w:val="0"/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938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8"/>
        <w:tblW w:w="10485" w:type="dxa"/>
        <w:tblInd w:w="0" w:type="dxa"/>
        <w:tblLook w:val="04A0" w:firstRow="1" w:lastRow="0" w:firstColumn="1" w:lastColumn="0" w:noHBand="0" w:noVBand="1"/>
      </w:tblPr>
      <w:tblGrid>
        <w:gridCol w:w="704"/>
        <w:gridCol w:w="4111"/>
        <w:gridCol w:w="5670"/>
      </w:tblGrid>
      <w:tr w:rsidR="00514F68" w:rsidRPr="00666938" w14:paraId="77CB812D" w14:textId="77777777" w:rsidTr="00E24A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A972" w14:textId="77777777" w:rsidR="00514F68" w:rsidRPr="00666938" w:rsidRDefault="00514F68" w:rsidP="00E2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5AEC" w14:textId="77777777" w:rsidR="00514F68" w:rsidRPr="00666938" w:rsidRDefault="00514F68" w:rsidP="00E2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Ключевые профилактические проекты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E7C7" w14:textId="77777777" w:rsidR="00514F68" w:rsidRPr="00666938" w:rsidRDefault="00514F68" w:rsidP="00E2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</w:tr>
      <w:tr w:rsidR="00514F68" w:rsidRPr="00666938" w14:paraId="49319419" w14:textId="77777777" w:rsidTr="00E24AE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8AEA" w14:textId="77777777" w:rsidR="00514F68" w:rsidRPr="00666938" w:rsidRDefault="00514F68" w:rsidP="00E2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EAD" w14:textId="77777777" w:rsidR="00514F68" w:rsidRPr="00666938" w:rsidRDefault="00514F68" w:rsidP="00E24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тестирование, направленное на выявление обучающихся с повышенной вероятностью вовлечения в зависимые формы поведения</w:t>
            </w:r>
          </w:p>
          <w:p w14:paraId="1DEAD3BA" w14:textId="77777777" w:rsidR="00514F68" w:rsidRPr="00666938" w:rsidRDefault="00514F68" w:rsidP="00E2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4A3B" w14:textId="77777777" w:rsidR="00514F68" w:rsidRPr="00666938" w:rsidRDefault="00514F68" w:rsidP="00E2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образовательной организации учитывает результаты социально-психологического и медицинского тестирования. </w:t>
            </w:r>
          </w:p>
        </w:tc>
      </w:tr>
      <w:tr w:rsidR="00514F68" w:rsidRPr="00666938" w14:paraId="38B7F5E8" w14:textId="77777777" w:rsidTr="00E24AED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54AF" w14:textId="77777777" w:rsidR="00514F68" w:rsidRPr="00666938" w:rsidRDefault="00514F68" w:rsidP="00E2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69A1" w14:textId="77777777" w:rsidR="00514F68" w:rsidRPr="00666938" w:rsidRDefault="00514F68" w:rsidP="00E2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3E32" w14:textId="77777777" w:rsidR="00514F68" w:rsidRPr="00666938" w:rsidRDefault="00514F68" w:rsidP="00E24AED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13 лет и старше, прошедших социально-психологическое тестирование </w:t>
            </w:r>
            <w:r w:rsidRPr="006669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 xml:space="preserve"> 90 %</w:t>
            </w:r>
          </w:p>
        </w:tc>
      </w:tr>
      <w:tr w:rsidR="00514F68" w:rsidRPr="00666938" w14:paraId="03CF533A" w14:textId="77777777" w:rsidTr="00E24A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94C9" w14:textId="77777777" w:rsidR="00514F68" w:rsidRPr="00666938" w:rsidRDefault="00514F68" w:rsidP="00E2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8BC8" w14:textId="77777777" w:rsidR="00514F68" w:rsidRPr="00666938" w:rsidRDefault="00514F68" w:rsidP="00E2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4A4E" w14:textId="77777777" w:rsidR="00514F68" w:rsidRPr="00666938" w:rsidRDefault="00514F68" w:rsidP="00E24AED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обучающихся, имеющих по результатам СПТ социально-психологическую устойчивость к воздействию факторов риска, от общего количества прошедших СПТ </w:t>
            </w:r>
            <w:r w:rsidRPr="0066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6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60%</w:t>
            </w:r>
          </w:p>
        </w:tc>
      </w:tr>
      <w:tr w:rsidR="00514F68" w:rsidRPr="00666938" w14:paraId="6619948F" w14:textId="77777777" w:rsidTr="00E24A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9716" w14:textId="77777777" w:rsidR="00514F68" w:rsidRPr="00666938" w:rsidRDefault="00514F68" w:rsidP="00E2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F79E" w14:textId="77777777" w:rsidR="00514F68" w:rsidRPr="00666938" w:rsidRDefault="00514F68" w:rsidP="00E2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2CF5" w14:textId="77777777" w:rsidR="00514F68" w:rsidRPr="00666938" w:rsidRDefault="00514F68" w:rsidP="00E2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которые дали достоверные ответы </w:t>
            </w:r>
            <w:r w:rsidRPr="0066693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 xml:space="preserve"> 80%</w:t>
            </w:r>
          </w:p>
        </w:tc>
      </w:tr>
      <w:tr w:rsidR="00514F68" w:rsidRPr="00666938" w14:paraId="443566DB" w14:textId="77777777" w:rsidTr="00E24AED">
        <w:trPr>
          <w:trHeight w:val="1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1EF7" w14:textId="77777777" w:rsidR="00514F68" w:rsidRPr="00666938" w:rsidRDefault="00514F68" w:rsidP="00E2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F4F3" w14:textId="77777777" w:rsidR="00514F68" w:rsidRPr="00666938" w:rsidRDefault="00514F68" w:rsidP="00E24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проект, направленный на раннее выявление детей, находящихся в социально опасной ситуации и/или трудной жизненной ситуации </w:t>
            </w:r>
          </w:p>
          <w:p w14:paraId="30FED4A3" w14:textId="77777777" w:rsidR="00514F68" w:rsidRPr="00666938" w:rsidRDefault="00514F68" w:rsidP="00E24A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3A32" w14:textId="77777777" w:rsidR="00514F68" w:rsidRPr="00666938" w:rsidRDefault="00514F68" w:rsidP="00E24AED">
            <w:pPr>
              <w:tabs>
                <w:tab w:val="left" w:pos="27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Доля обучающихся от общего количества обучающихся, находящихся в СОП и ТЖС, по которым школа самостоятельно выявила ситуацию социального неблагополучия ребенка и имеет положительный опыт работы в решении проблемы (истории успеха) – не менее 60%</w:t>
            </w:r>
          </w:p>
        </w:tc>
      </w:tr>
      <w:tr w:rsidR="00A371BB" w:rsidRPr="00666938" w14:paraId="0FD2EB05" w14:textId="77777777" w:rsidTr="00357BC1">
        <w:trPr>
          <w:trHeight w:val="11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BF77" w14:textId="77777777" w:rsidR="00A371BB" w:rsidRPr="00666938" w:rsidRDefault="00A371BB" w:rsidP="006669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2540" w14:textId="77777777" w:rsidR="00A371BB" w:rsidRPr="00666938" w:rsidRDefault="00A371BB" w:rsidP="00E24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служба примирения, направленная на формирование психологически безопасной и комфортной образовательной среды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56ED1A" w14:textId="77777777" w:rsidR="00A371BB" w:rsidRPr="00666938" w:rsidRDefault="00A371BB" w:rsidP="00E2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666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активно действующей</w:t>
            </w: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6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профессионально работающей</w:t>
            </w:r>
            <w:r w:rsidRPr="00666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6938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службы примирения </w:t>
            </w:r>
          </w:p>
        </w:tc>
      </w:tr>
    </w:tbl>
    <w:p w14:paraId="35D641D2" w14:textId="77A7F232" w:rsidR="00CC1A6F" w:rsidRPr="00666938" w:rsidRDefault="00CC1A6F" w:rsidP="0066693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F1936" w14:textId="73EF719E" w:rsidR="00723B4B" w:rsidRPr="00666938" w:rsidRDefault="00723B4B" w:rsidP="00723B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938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6938">
        <w:rPr>
          <w:rFonts w:ascii="Times New Roman" w:hAnsi="Times New Roman" w:cs="Times New Roman"/>
          <w:sz w:val="24"/>
          <w:szCs w:val="24"/>
        </w:rPr>
        <w:t>.</w:t>
      </w:r>
    </w:p>
    <w:p w14:paraId="52E01F37" w14:textId="37F352B0" w:rsidR="00B24E65" w:rsidRPr="00723B4B" w:rsidRDefault="00B24E65" w:rsidP="006669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938">
        <w:rPr>
          <w:rFonts w:ascii="Times New Roman" w:hAnsi="Times New Roman" w:cs="Times New Roman"/>
          <w:b/>
          <w:sz w:val="24"/>
          <w:szCs w:val="24"/>
        </w:rPr>
        <w:t>Чек-лист самообследования организации профилактической работы в образовательной организации</w:t>
      </w:r>
      <w:r w:rsidR="00723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B4B">
        <w:rPr>
          <w:rFonts w:ascii="Times New Roman" w:hAnsi="Times New Roman" w:cs="Times New Roman"/>
          <w:b/>
          <w:sz w:val="24"/>
          <w:szCs w:val="24"/>
        </w:rPr>
        <w:t>(анализ проводится за текущий учебный год)</w:t>
      </w:r>
    </w:p>
    <w:tbl>
      <w:tblPr>
        <w:tblStyle w:val="a8"/>
        <w:tblW w:w="11624" w:type="dxa"/>
        <w:tblInd w:w="-856" w:type="dxa"/>
        <w:tblLook w:val="04A0" w:firstRow="1" w:lastRow="0" w:firstColumn="1" w:lastColumn="0" w:noHBand="0" w:noVBand="1"/>
      </w:tblPr>
      <w:tblGrid>
        <w:gridCol w:w="667"/>
        <w:gridCol w:w="5993"/>
        <w:gridCol w:w="1495"/>
        <w:gridCol w:w="3469"/>
      </w:tblGrid>
      <w:tr w:rsidR="00B24E65" w:rsidRPr="00723B4B" w14:paraId="7D178964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677B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3253148"/>
            <w:r w:rsidRPr="00723B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C61B" w14:textId="2423D4D9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самоанализа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CD5B" w14:textId="15BC677F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E3D7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B24E65" w:rsidRPr="00723B4B" w14:paraId="75DFD98A" w14:textId="77777777" w:rsidTr="00E7624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BCD0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</w:p>
        </w:tc>
        <w:tc>
          <w:tcPr>
            <w:tcW w:w="10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3839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b/>
                <w:sz w:val="24"/>
                <w:szCs w:val="24"/>
              </w:rPr>
              <w:t>Локальные акты и рабочая документация</w:t>
            </w:r>
          </w:p>
        </w:tc>
      </w:tr>
      <w:tr w:rsidR="00B24E65" w:rsidRPr="00723B4B" w14:paraId="629D68AD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867C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068F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разработаны локальные акты:</w:t>
            </w:r>
          </w:p>
        </w:tc>
      </w:tr>
      <w:tr w:rsidR="00B24E65" w:rsidRPr="00723B4B" w14:paraId="6AB9DC4A" w14:textId="77777777" w:rsidTr="00723B4B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8EB0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C79B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Положение о Совете профилактики безнадзорности и правонарушений</w:t>
            </w:r>
          </w:p>
          <w:p w14:paraId="13998510" w14:textId="77777777" w:rsidR="00B24E65" w:rsidRPr="00723B4B" w:rsidRDefault="00B24E65" w:rsidP="00723B4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о составе Совета профилактики </w:t>
            </w:r>
          </w:p>
          <w:p w14:paraId="0392851E" w14:textId="77777777" w:rsidR="00B24E65" w:rsidRPr="00723B4B" w:rsidRDefault="00B24E65" w:rsidP="00723B4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График заседаний Совета профилактики </w:t>
            </w:r>
          </w:p>
          <w:p w14:paraId="27097C42" w14:textId="77777777" w:rsidR="00B24E65" w:rsidRPr="00723B4B" w:rsidRDefault="00B24E65" w:rsidP="00723B4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Протоколы заседаний Совета профилактики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B7D5" w14:textId="6EE70309" w:rsidR="00B24E65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14:paraId="2F6C666F" w14:textId="77777777" w:rsidR="00E76244" w:rsidRPr="00723B4B" w:rsidRDefault="00E76244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947A2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16CE0937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79444417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20A3" w14:textId="0B980DE8" w:rsidR="00B24E65" w:rsidRPr="00723B4B" w:rsidRDefault="00723B4B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>ата утверждения</w:t>
            </w:r>
          </w:p>
          <w:p w14:paraId="38F1F7D7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B8CA" w14:textId="16D96AF8" w:rsidR="00B24E65" w:rsidRPr="00723B4B" w:rsidRDefault="00723B4B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>ол-во запланированных/кол-во проведенных</w:t>
            </w:r>
          </w:p>
          <w:p w14:paraId="4A66F460" w14:textId="713ABAA4" w:rsidR="00B24E65" w:rsidRPr="00723B4B" w:rsidRDefault="00723B4B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>оличество протоколов</w:t>
            </w:r>
          </w:p>
        </w:tc>
      </w:tr>
      <w:tr w:rsidR="00B24E65" w:rsidRPr="00723B4B" w14:paraId="43026FB4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05C8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B002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В Положении определены:</w:t>
            </w:r>
          </w:p>
          <w:p w14:paraId="2B9C1B5D" w14:textId="77777777" w:rsidR="00B24E65" w:rsidRPr="00723B4B" w:rsidRDefault="00B24E65" w:rsidP="00723B4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цели и задачи, инструменты решения задач </w:t>
            </w:r>
          </w:p>
          <w:p w14:paraId="1ED28213" w14:textId="77777777" w:rsidR="00B24E65" w:rsidRPr="00723B4B" w:rsidRDefault="00B24E65" w:rsidP="00723B4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целевые группы обучающихся</w:t>
            </w:r>
          </w:p>
          <w:p w14:paraId="0CD4CABA" w14:textId="77777777" w:rsidR="00B24E65" w:rsidRPr="00723B4B" w:rsidRDefault="00B24E65" w:rsidP="00723B4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формирования Совета, организация и порядок работы Совета</w:t>
            </w:r>
          </w:p>
          <w:p w14:paraId="5A720168" w14:textId="77777777" w:rsidR="00B24E65" w:rsidRPr="00723B4B" w:rsidRDefault="00B24E65" w:rsidP="00723B4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полномочия Совета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E9B1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E0F42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4AEC164A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5E200161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2F70A367" w14:textId="77777777" w:rsidR="00E76244" w:rsidRDefault="00E76244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E1C0AE" w14:textId="6CA27508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8FE7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7D945964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1D9D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E5FB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Протоколы Совета профилактики:</w:t>
            </w:r>
          </w:p>
          <w:p w14:paraId="78338EC5" w14:textId="77777777" w:rsidR="00B24E65" w:rsidRPr="00723B4B" w:rsidRDefault="00B24E65" w:rsidP="00723B4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ведутся в соответствии с требованиями, предъявляемыми к ведению протоколов </w:t>
            </w:r>
          </w:p>
          <w:p w14:paraId="6CF90B6F" w14:textId="77777777" w:rsidR="00B24E65" w:rsidRPr="00723B4B" w:rsidRDefault="00B24E65" w:rsidP="00723B4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 протоколируются рассматриваемые вопросы с указанием ФИО спикеров</w:t>
            </w:r>
          </w:p>
          <w:p w14:paraId="29388282" w14:textId="77777777" w:rsidR="00B24E65" w:rsidRPr="00723B4B" w:rsidRDefault="00B24E65" w:rsidP="00723B4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решения выносятся по каждому вопросу с указанием конкретных поручений, ФИО ответственных, сроках исполнения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7F54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8AC01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719B912E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1D8459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1F6B473D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98C134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E420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215FA186" w14:textId="77777777" w:rsidTr="00723B4B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5341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BD41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Положение о постановке обучающихся на внутришкольный учет (ВШУ)</w:t>
            </w:r>
          </w:p>
          <w:p w14:paraId="767D3BE1" w14:textId="77777777" w:rsidR="00B24E65" w:rsidRPr="00723B4B" w:rsidRDefault="00B24E65" w:rsidP="00723B4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постановка на ВШУ обсуждается на заседаниях Совета профилактики, согласовывается с Управляющим советом, имеются протоколы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1BB4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  <w:p w14:paraId="133F64EC" w14:textId="77777777" w:rsidR="00723B4B" w:rsidRDefault="00723B4B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A8690B2" w14:textId="7517204F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15E" w14:textId="24CA0D5C" w:rsidR="00B24E65" w:rsidRPr="00723B4B" w:rsidRDefault="00723B4B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>ата утверждения</w:t>
            </w:r>
          </w:p>
          <w:p w14:paraId="43F7B1C8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C2F4F" w14:textId="24DDD0F0" w:rsidR="00B24E65" w:rsidRPr="00723B4B" w:rsidRDefault="00723B4B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>оличество протоколов</w:t>
            </w:r>
          </w:p>
        </w:tc>
      </w:tr>
      <w:tr w:rsidR="00B24E65" w:rsidRPr="00723B4B" w14:paraId="422B0BAC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5184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2BDD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В Положении определены:</w:t>
            </w:r>
          </w:p>
          <w:p w14:paraId="1737A151" w14:textId="77777777" w:rsidR="00B24E65" w:rsidRPr="00723B4B" w:rsidRDefault="00B24E65" w:rsidP="00723B4B">
            <w:pPr>
              <w:pStyle w:val="a3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цели и задачи профилактического ВШУ</w:t>
            </w:r>
          </w:p>
          <w:p w14:paraId="4C3466B5" w14:textId="77777777" w:rsidR="00B24E65" w:rsidRPr="00723B4B" w:rsidRDefault="00B24E65" w:rsidP="00723B4B">
            <w:pPr>
              <w:pStyle w:val="a3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категории несовершеннолетних, подлежащих ВШУ </w:t>
            </w:r>
          </w:p>
          <w:p w14:paraId="11551622" w14:textId="77777777" w:rsidR="00B24E65" w:rsidRPr="00723B4B" w:rsidRDefault="00B24E65" w:rsidP="00723B4B">
            <w:pPr>
              <w:pStyle w:val="a3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 для ВШУ несовершеннолетних</w:t>
            </w:r>
          </w:p>
          <w:p w14:paraId="083ECACE" w14:textId="77777777" w:rsidR="00B24E65" w:rsidRPr="00723B4B" w:rsidRDefault="00B24E65" w:rsidP="00723B4B">
            <w:pPr>
              <w:pStyle w:val="pcenter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lang w:eastAsia="en-US"/>
              </w:rPr>
            </w:pPr>
            <w:r w:rsidRPr="00723B4B">
              <w:rPr>
                <w:rFonts w:eastAsiaTheme="minorHAnsi"/>
                <w:i/>
                <w:lang w:eastAsia="en-US"/>
              </w:rPr>
              <w:t>порядок учета несовершеннолетних</w:t>
            </w:r>
          </w:p>
          <w:p w14:paraId="6BF6FA01" w14:textId="77777777" w:rsidR="00B24E65" w:rsidRPr="00723B4B" w:rsidRDefault="00B24E65" w:rsidP="00723B4B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662"/>
              </w:tabs>
              <w:autoSpaceDE w:val="0"/>
              <w:autoSpaceDN w:val="0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деятельности по снятию с внутришкольного учёта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E8E7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0DF88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797C1063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7D216471" w14:textId="77777777" w:rsidR="00E76244" w:rsidRDefault="00E76244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8D97B6" w14:textId="06C2E03E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7E01E154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292E46E8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6F6301A1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50A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28B26089" w14:textId="77777777" w:rsidTr="00723B4B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9390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B921" w14:textId="77777777" w:rsidR="00B24E65" w:rsidRPr="00723B4B" w:rsidRDefault="00B24E65" w:rsidP="00723B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Положение о разработке и реализации плана индивидуальной профилактической работы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FB35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0063" w14:textId="1B0A4EF3" w:rsidR="00B24E65" w:rsidRPr="00723B4B" w:rsidRDefault="00723B4B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>ата утверждения</w:t>
            </w:r>
          </w:p>
          <w:p w14:paraId="1887B188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73F3155B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2F1A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CF4A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В Положении определены:</w:t>
            </w:r>
          </w:p>
          <w:p w14:paraId="080A115E" w14:textId="77777777" w:rsidR="00B24E65" w:rsidRPr="00723B4B" w:rsidRDefault="00B24E65" w:rsidP="00723B4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цели разработки ИПР</w:t>
            </w:r>
          </w:p>
          <w:p w14:paraId="05490191" w14:textId="77777777" w:rsidR="00B24E65" w:rsidRPr="00723B4B" w:rsidRDefault="00B24E65" w:rsidP="00723B4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разработки и утверждения плана ИПР</w:t>
            </w:r>
          </w:p>
          <w:p w14:paraId="5CCDD6EA" w14:textId="77777777" w:rsidR="00B24E65" w:rsidRPr="00723B4B" w:rsidRDefault="00B24E65" w:rsidP="00723B4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структура плана ИПР (целевой, содержательный и аналитический разделы)</w:t>
            </w:r>
          </w:p>
          <w:p w14:paraId="5FBAB489" w14:textId="77777777" w:rsidR="00B24E65" w:rsidRPr="00723B4B" w:rsidRDefault="00B24E65" w:rsidP="00723B4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порядок реализации плана ИПР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A55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ADB32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6217EF78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4B4AB46C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0BF8674F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9FED88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5E36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7C91E76B" w14:textId="77777777" w:rsidTr="00723B4B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38CC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C3F4" w14:textId="77777777" w:rsidR="00B24E65" w:rsidRPr="00723B4B" w:rsidRDefault="00B24E65" w:rsidP="00723B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Положение о Школьной службе примирения (ШСП)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12F2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CDAA" w14:textId="4EC3075F" w:rsidR="00B24E65" w:rsidRPr="00723B4B" w:rsidRDefault="00723B4B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>ата утверждения</w:t>
            </w:r>
          </w:p>
        </w:tc>
      </w:tr>
      <w:tr w:rsidR="00B24E65" w:rsidRPr="00723B4B" w14:paraId="46063A6D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ECF6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3ADD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В Положении определены:</w:t>
            </w:r>
          </w:p>
          <w:p w14:paraId="17B0EB2E" w14:textId="77777777" w:rsidR="00B24E65" w:rsidRPr="00723B4B" w:rsidRDefault="00B24E65" w:rsidP="00723B4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цели и задачи ШСП</w:t>
            </w:r>
          </w:p>
          <w:p w14:paraId="793B14B5" w14:textId="77777777" w:rsidR="00B24E65" w:rsidRPr="00723B4B" w:rsidRDefault="00B24E65" w:rsidP="00723B4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 деятельности ШСП</w:t>
            </w:r>
          </w:p>
          <w:p w14:paraId="6A964B27" w14:textId="77777777" w:rsidR="00B24E65" w:rsidRPr="00723B4B" w:rsidRDefault="00B24E65" w:rsidP="00723B4B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i/>
                <w:color w:val="000000" w:themeColor="text1"/>
                <w:spacing w:val="12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формирования</w:t>
            </w:r>
            <w:r w:rsidRPr="00723B4B">
              <w:rPr>
                <w:rFonts w:ascii="Times New Roman" w:eastAsia="Times New Roman" w:hAnsi="Times New Roman" w:cs="Times New Roman"/>
                <w:i/>
                <w:color w:val="000000" w:themeColor="text1"/>
                <w:spacing w:val="12"/>
                <w:sz w:val="24"/>
                <w:szCs w:val="24"/>
              </w:rPr>
              <w:t xml:space="preserve"> ШСП</w:t>
            </w:r>
          </w:p>
          <w:p w14:paraId="22CE0A7C" w14:textId="77777777" w:rsidR="00B24E65" w:rsidRPr="00723B4B" w:rsidRDefault="00B24E65" w:rsidP="00723B4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работы</w:t>
            </w:r>
            <w:r w:rsidRPr="00723B4B">
              <w:rPr>
                <w:rFonts w:ascii="Times New Roman" w:eastAsia="Times New Roman" w:hAnsi="Times New Roman" w:cs="Times New Roman"/>
                <w:i/>
                <w:color w:val="000000" w:themeColor="text1"/>
                <w:spacing w:val="11"/>
                <w:sz w:val="24"/>
                <w:szCs w:val="24"/>
              </w:rPr>
              <w:t xml:space="preserve"> ШСП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FF6D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7E446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067D0595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054BE8CB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4C2E680C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65F5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3F527E04" w14:textId="77777777" w:rsidTr="00723B4B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39F1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C44B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Положение о психолого-педагогическом консилиуме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40E5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6E41" w14:textId="064FC20F" w:rsidR="00B24E65" w:rsidRPr="00723B4B" w:rsidRDefault="00723B4B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>ата утверждения</w:t>
            </w:r>
          </w:p>
        </w:tc>
      </w:tr>
      <w:tr w:rsidR="00B24E65" w:rsidRPr="00723B4B" w14:paraId="6CFF1414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4774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0B7B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В Положении определены:</w:t>
            </w:r>
          </w:p>
          <w:p w14:paraId="70801518" w14:textId="77777777" w:rsidR="00B24E65" w:rsidRPr="00723B4B" w:rsidRDefault="00B24E65" w:rsidP="00723B4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и задачи деятельности </w:t>
            </w:r>
            <w:proofErr w:type="spellStart"/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ППк</w:t>
            </w:r>
            <w:proofErr w:type="spellEnd"/>
          </w:p>
          <w:p w14:paraId="7CB62862" w14:textId="77777777" w:rsidR="00B24E65" w:rsidRPr="00723B4B" w:rsidRDefault="00B24E65" w:rsidP="00723B4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деятельности </w:t>
            </w:r>
            <w:proofErr w:type="spellStart"/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ППк</w:t>
            </w:r>
            <w:proofErr w:type="spellEnd"/>
          </w:p>
          <w:p w14:paraId="733842BE" w14:textId="77777777" w:rsidR="00B24E65" w:rsidRPr="00723B4B" w:rsidRDefault="00B24E65" w:rsidP="00723B4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режим деятельности </w:t>
            </w:r>
            <w:proofErr w:type="spellStart"/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ППк</w:t>
            </w:r>
            <w:proofErr w:type="spellEnd"/>
          </w:p>
          <w:p w14:paraId="506558B3" w14:textId="77777777" w:rsidR="00B24E65" w:rsidRPr="00723B4B" w:rsidRDefault="00B24E65" w:rsidP="00723B4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обследования </w:t>
            </w:r>
            <w:proofErr w:type="spellStart"/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ППк</w:t>
            </w:r>
            <w:proofErr w:type="spellEnd"/>
          </w:p>
          <w:p w14:paraId="5B08B799" w14:textId="77777777" w:rsidR="00B24E65" w:rsidRPr="00723B4B" w:rsidRDefault="00B24E65" w:rsidP="00723B4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рекомендаций </w:t>
            </w:r>
            <w:proofErr w:type="spellStart"/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ППк</w:t>
            </w:r>
            <w:proofErr w:type="spellEnd"/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организации психолого-педагогического сопровождения обучающихся</w:t>
            </w:r>
          </w:p>
          <w:p w14:paraId="787849FC" w14:textId="77777777" w:rsidR="00B24E65" w:rsidRPr="00723B4B" w:rsidRDefault="00B24E65" w:rsidP="00723B4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обязанности и права специалистов </w:t>
            </w:r>
            <w:proofErr w:type="spellStart"/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ППк</w:t>
            </w:r>
            <w:proofErr w:type="spellEnd"/>
          </w:p>
          <w:p w14:paraId="39BB4DD8" w14:textId="77777777" w:rsidR="00B24E65" w:rsidRPr="00723B4B" w:rsidRDefault="00B24E65" w:rsidP="00723B4B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документация </w:t>
            </w:r>
            <w:proofErr w:type="spellStart"/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36B3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D6C0F" w14:textId="4E78DD53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</w:t>
            </w:r>
            <w:proofErr w:type="gramStart"/>
            <w:r w:rsidR="00182466"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  <w:r w:rsidR="00182466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End"/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23B4B"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  <w:r w:rsidR="00723B4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723B4B"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/нет Да/нет Да/нет</w:t>
            </w:r>
          </w:p>
          <w:p w14:paraId="0C775F08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88230" w14:textId="77777777" w:rsidR="00182466" w:rsidRDefault="00182466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8578BE" w14:textId="0DCF861B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4D75EBC3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7068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7052BF9C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3C5A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108E" w14:textId="6A573A01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Локальные акты утверждены руководителем ОО и размещены на официальном сайте образовательной организации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D27B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89AE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5493726D" w14:textId="77777777" w:rsidTr="00723B4B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B6FD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D05E" w14:textId="18E1CA1E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068FF02A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95FE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F550" w14:textId="551090A8" w:rsidR="00B24E65" w:rsidRPr="00182466" w:rsidRDefault="00182466" w:rsidP="001824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66">
              <w:rPr>
                <w:rFonts w:ascii="Times New Roman" w:hAnsi="Times New Roman" w:cs="Times New Roman"/>
                <w:sz w:val="24"/>
                <w:szCs w:val="24"/>
              </w:rPr>
              <w:t>В рабочей программе воспитания профилактическая работа представлена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466">
              <w:rPr>
                <w:rFonts w:ascii="Times New Roman" w:hAnsi="Times New Roman" w:cs="Times New Roman"/>
                <w:sz w:val="24"/>
                <w:szCs w:val="24"/>
              </w:rPr>
              <w:t xml:space="preserve">инвариантным </w:t>
            </w:r>
            <w:r w:rsidR="00B24E65" w:rsidRPr="00182466">
              <w:rPr>
                <w:rFonts w:ascii="Times New Roman" w:hAnsi="Times New Roman" w:cs="Times New Roman"/>
                <w:sz w:val="24"/>
                <w:szCs w:val="24"/>
              </w:rPr>
              <w:t>модулем</w:t>
            </w:r>
            <w:r w:rsidRPr="00182466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и безопасность»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AED7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5177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66" w:rsidRPr="00723B4B" w14:paraId="6DF06986" w14:textId="77777777" w:rsidTr="004341EE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6B5D" w14:textId="77777777" w:rsidR="00182466" w:rsidRPr="00723B4B" w:rsidRDefault="00182466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823F" w14:textId="3A37EDC8" w:rsidR="00182466" w:rsidRPr="00723B4B" w:rsidRDefault="00182466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70" w:rsidRPr="00723B4B" w14:paraId="1136DE5E" w14:textId="77777777" w:rsidTr="004341EE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3430" w14:textId="77777777" w:rsidR="00EA5870" w:rsidRPr="00723B4B" w:rsidRDefault="00EA5870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7EEAE" w14:textId="581D6C59" w:rsidR="00EA5870" w:rsidRPr="00EA5870" w:rsidRDefault="00EA5870" w:rsidP="00EA58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70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проведен анализ профилактической работы, имеется документальное подтверждение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C4980" w14:textId="7C22C4E2" w:rsidR="00EA5870" w:rsidRPr="00182466" w:rsidRDefault="00EA5870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C877F" w14:textId="77777777" w:rsidR="00EA5870" w:rsidRPr="00723B4B" w:rsidRDefault="00EA5870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5B459399" w14:textId="77777777" w:rsidTr="00723B4B">
        <w:trPr>
          <w:trHeight w:val="28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6CCC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14:paraId="4AE592F8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40B29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D0049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A292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A1C4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B73F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План профилактической работы является: </w:t>
            </w:r>
          </w:p>
        </w:tc>
      </w:tr>
      <w:tr w:rsidR="00B24E65" w:rsidRPr="00723B4B" w14:paraId="055AA1AA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38C4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650E" w14:textId="77777777" w:rsidR="00B24E65" w:rsidRPr="00723B4B" w:rsidRDefault="00B24E65" w:rsidP="00723B4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частью Плана воспитательной работы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D095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BFC4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6EFDE562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B9F9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364F" w14:textId="77777777" w:rsidR="00B24E65" w:rsidRPr="00723B4B" w:rsidRDefault="00B24E65" w:rsidP="00723B4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отдельным документом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5F06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4D0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30796620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CA54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B760" w14:textId="77777777" w:rsidR="00B24E65" w:rsidRPr="00723B4B" w:rsidRDefault="00B24E65" w:rsidP="00723B4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 на основе анализа результативности профилактической работы за предыдущий учебный год, предусмотрены задачи, решение </w:t>
            </w: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которых будет влиять на повышение эффективности профилактической работы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ED4A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CD7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3CC57290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9EF0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2857" w14:textId="451861FB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В плане </w:t>
            </w:r>
            <w:r w:rsidR="00182466"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работы 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учтены:</w:t>
            </w:r>
          </w:p>
        </w:tc>
      </w:tr>
      <w:tr w:rsidR="00B24E65" w:rsidRPr="00723B4B" w14:paraId="7276F9A7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D9CC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5EFF" w14:textId="77777777" w:rsidR="00B24E65" w:rsidRPr="00723B4B" w:rsidRDefault="00B24E65" w:rsidP="00723B4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контингента ОО, социального статуса семей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2816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0D2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0E44C1C1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7520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3767" w14:textId="77777777" w:rsidR="00B24E65" w:rsidRPr="00723B4B" w:rsidRDefault="00B24E65" w:rsidP="00723B4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ресурсы города в организации профилактический работы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17AC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1698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Перечислить в назывном порядке</w:t>
            </w:r>
          </w:p>
        </w:tc>
      </w:tr>
      <w:tr w:rsidR="00B24E65" w:rsidRPr="00723B4B" w14:paraId="53D73BB9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B83D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0608" w14:textId="77777777" w:rsidR="00B24E65" w:rsidRPr="00723B4B" w:rsidRDefault="00B24E65" w:rsidP="00723B4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разнообразие методов и форм профилактической работы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1CC5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B6CA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7DC8BCF1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07F8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6DD1" w14:textId="77777777" w:rsidR="00B24E65" w:rsidRPr="00723B4B" w:rsidRDefault="00B24E65" w:rsidP="00723B4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направлены на повышение психологической культуры и ментального здоровья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B1AA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CDB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2B2D052C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57A0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4227" w14:textId="77777777" w:rsidR="00B24E65" w:rsidRPr="00723B4B" w:rsidRDefault="00B24E65" w:rsidP="00723B4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проектный подход в проведении профилактических мероприятий (расписаны профилактические недели с указанием конкретных форм и названием мероприятий)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D8BD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AD32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242E2AAA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30B0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C99F" w14:textId="77777777" w:rsidR="00B24E65" w:rsidRPr="00723B4B" w:rsidRDefault="00B24E65" w:rsidP="00723B4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проведения СПТ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B200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90A7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32F7B265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86FD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5978" w14:textId="77777777" w:rsidR="00B24E65" w:rsidRPr="00723B4B" w:rsidRDefault="00B24E65" w:rsidP="00723B4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классного руководителя, социального педагога, педагога-психолога по организации профилактической работы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4E53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9833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4B54F7FD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ACAC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3679" w14:textId="77777777" w:rsidR="00B24E65" w:rsidRPr="00723B4B" w:rsidRDefault="00B24E65" w:rsidP="00723B4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просветительская работа с педагогическим коллективом по обучению их технологиям работы с детьми девиантного и деструктивного поведения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A0B0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CE2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4286E411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6F3E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5832" w14:textId="77777777" w:rsidR="00B24E65" w:rsidRPr="00723B4B" w:rsidRDefault="00B24E65" w:rsidP="00723B4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родителями: групповая (просветительского характера) и индивидуальная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3242" w14:textId="77777777" w:rsidR="00B24E65" w:rsidRPr="00723B4B" w:rsidRDefault="00B24E65" w:rsidP="00EA58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B61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48F5E204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331F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0906" w14:textId="77777777" w:rsidR="00B24E65" w:rsidRPr="00723B4B" w:rsidRDefault="00B24E65" w:rsidP="00E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Планы воспитательной/профилактической работы утверждены директором ОО и размещены на официальном сайте образовательной организации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0013" w14:textId="77777777" w:rsidR="00B24E65" w:rsidRPr="00EA5870" w:rsidRDefault="00B24E65" w:rsidP="00EA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7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AB07" w14:textId="77777777" w:rsidR="00B24E65" w:rsidRPr="00723B4B" w:rsidRDefault="00B24E65" w:rsidP="00EA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Дата утверждения</w:t>
            </w:r>
          </w:p>
        </w:tc>
      </w:tr>
      <w:tr w:rsidR="00B24E65" w:rsidRPr="00723B4B" w14:paraId="6A4206CE" w14:textId="77777777" w:rsidTr="00723B4B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8F51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E46D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разработаны внутришкольные регламенты взаимодействия классных руководителей:</w:t>
            </w:r>
          </w:p>
        </w:tc>
      </w:tr>
      <w:tr w:rsidR="00B24E65" w:rsidRPr="00723B4B" w14:paraId="3A8B9EC8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0B8B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8CE5" w14:textId="77777777" w:rsidR="00B24E65" w:rsidRPr="00723B4B" w:rsidRDefault="00B24E65" w:rsidP="00723B4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с психолого-педагогической службой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E5EB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FBE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3363189F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2192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9962" w14:textId="77777777" w:rsidR="00B24E65" w:rsidRPr="00723B4B" w:rsidRDefault="00B24E65" w:rsidP="00723B4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с администрацией образовательной организации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190B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00A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0D4DD8EB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4CF2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E12A" w14:textId="77777777" w:rsidR="00B24E65" w:rsidRPr="00723B4B" w:rsidRDefault="00B24E65" w:rsidP="00723B4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с родителями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EED6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54C4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3081AF47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708E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F8D7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Внутришкольные регламенты взаимодействия утверждены соответствующим документом (приказом) и доведены до сведения педагогического коллектива (фиксация в протоколе совещания или педсовета)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1051" w14:textId="77777777" w:rsidR="00B24E65" w:rsidRPr="00E76244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4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6D1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6772B272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F7FA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3312" w14:textId="760CDD3E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В должностных инструкциях классных руководителей предусмотрена профилактическая работа с обучающимися, в том числе с </w:t>
            </w:r>
            <w:r w:rsidR="00EA587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обучающимися, находящимися 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в СОП и</w:t>
            </w:r>
            <w:r w:rsidR="00EA5870">
              <w:rPr>
                <w:rFonts w:ascii="Times New Roman" w:hAnsi="Times New Roman" w:cs="Times New Roman"/>
                <w:sz w:val="24"/>
                <w:szCs w:val="24"/>
              </w:rPr>
              <w:t xml:space="preserve">/или 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ТЖС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201E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EBED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2888884B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A6F7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2C9F" w14:textId="02FD4D88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В должностных инструкциях социальных педагогов определены конкретные</w:t>
            </w:r>
            <w:r w:rsidR="0018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  <w:r w:rsidR="00EA5870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преимущественно по организации профилактической работы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8FE7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56FA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0275EC6B" w14:textId="77777777" w:rsidTr="00723B4B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6610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2BDD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У КАЖДОГО социального педагога есть перспективный план работы на текущий учебный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6BAB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34E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0B7A48C9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79B3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7DAE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В перспективных планах социальных педагогов определены/учтены:</w:t>
            </w:r>
          </w:p>
        </w:tc>
      </w:tr>
      <w:tr w:rsidR="00B24E65" w:rsidRPr="00723B4B" w14:paraId="22520E79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FFD0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C2A0" w14:textId="77777777" w:rsidR="00B24E65" w:rsidRPr="00723B4B" w:rsidRDefault="00B24E65" w:rsidP="00723B4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цели, задачи и результаты работы с обучающимися на текущий учебный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5BE6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7659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по каждому социальному педагогу</w:t>
            </w:r>
          </w:p>
        </w:tc>
      </w:tr>
      <w:tr w:rsidR="00B24E65" w:rsidRPr="00723B4B" w14:paraId="553C6F5D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FF24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D0FD" w14:textId="061B6C85" w:rsidR="00B24E65" w:rsidRPr="00723B4B" w:rsidRDefault="00B24E65" w:rsidP="00723B4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целевая аудитория обучающихся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2345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F219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4EAC42E8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2B2A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9EB5" w14:textId="77777777" w:rsidR="00B24E65" w:rsidRPr="00723B4B" w:rsidRDefault="00B24E65" w:rsidP="00723B4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с обучающимися школы, направленные на повышение психологической культуры и ментального здоровья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6549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9210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3B814308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A8FB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71D6" w14:textId="11BA8AD8" w:rsidR="00B24E65" w:rsidRPr="00723B4B" w:rsidRDefault="00B24E65" w:rsidP="00723B4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с обучающимися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«группы риска» и семьями, в том числе обучающимися</w:t>
            </w:r>
            <w:r w:rsidR="00EA5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находящимися </w:t>
            </w: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в СОП и ТЖС</w:t>
            </w:r>
            <w:r w:rsidR="00EA587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реализации планов ИПР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F19D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E9D5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7F51BAC7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5BA7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F607" w14:textId="77777777" w:rsidR="00B24E65" w:rsidRPr="00723B4B" w:rsidRDefault="00B24E65" w:rsidP="00723B4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межведомственное взаимодействие с учреждениями профилактики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34A7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906E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14C3380B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56EE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E55D" w14:textId="50105D64" w:rsidR="00B24E65" w:rsidRPr="00723B4B" w:rsidRDefault="00B24E65" w:rsidP="00723B4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с педагогическим коллективом по </w:t>
            </w:r>
            <w:r w:rsidR="00EA5870">
              <w:rPr>
                <w:rFonts w:ascii="Times New Roman" w:hAnsi="Times New Roman" w:cs="Times New Roman"/>
                <w:i/>
                <w:sz w:val="24"/>
                <w:szCs w:val="24"/>
              </w:rPr>
              <w:t>вопросам профилактики негативных проявлений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1931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6908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7EF93AF7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B333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5DA8" w14:textId="1EDB9701" w:rsidR="00B24E65" w:rsidRPr="00723B4B" w:rsidRDefault="00B24E65" w:rsidP="00723B4B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реализации городских межведомственных и федеральных проектах по профилактике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BD5D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6FA0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1B7883E6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20DF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1F0B0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Общее количество баллов по блоку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AB7C70" w14:textId="6514ED78" w:rsidR="00B24E65" w:rsidRPr="00E76244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76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188C3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по факту:</w:t>
            </w:r>
          </w:p>
        </w:tc>
      </w:tr>
      <w:tr w:rsidR="00B24E65" w:rsidRPr="00723B4B" w14:paraId="3313F324" w14:textId="77777777" w:rsidTr="00052EAA">
        <w:trPr>
          <w:trHeight w:val="3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C6F9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723B4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</w:p>
          <w:p w14:paraId="43A6360B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19F0" w14:textId="1C4ECDD6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профилакти</w:t>
            </w:r>
            <w:r w:rsidR="00A37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ческих </w:t>
            </w:r>
            <w:r w:rsidR="00A371BB" w:rsidRPr="00723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проектов </w:t>
            </w:r>
          </w:p>
        </w:tc>
      </w:tr>
      <w:tr w:rsidR="00B24E65" w:rsidRPr="00723B4B" w14:paraId="0E360539" w14:textId="77777777" w:rsidTr="00723B4B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7596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B63C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проводится социально-психологическое тестирование (АИС СПТ):</w:t>
            </w:r>
          </w:p>
        </w:tc>
      </w:tr>
      <w:tr w:rsidR="00B24E65" w:rsidRPr="00723B4B" w14:paraId="50946D72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24FD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A1C" w14:textId="77777777" w:rsidR="00B24E65" w:rsidRPr="00723B4B" w:rsidRDefault="00B24E65" w:rsidP="00723B4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издан приказ о проведении СПТ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89F6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6A86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206F14F9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954A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20C9" w14:textId="52ED1C30" w:rsidR="00B24E65" w:rsidRPr="00723B4B" w:rsidRDefault="00B24E65" w:rsidP="00723B4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 график проведения СПТ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7DE2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3026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6B126F22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4EE6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C178" w14:textId="77777777" w:rsidR="00B24E65" w:rsidRPr="00723B4B" w:rsidRDefault="00B24E65" w:rsidP="00723B4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проведены очные/дистанционные встречи с родителями в целях разъяснения задач, процедуры и результатов проведения СПТ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F25C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7E20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2515F4CB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5F91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0D07" w14:textId="78543669" w:rsidR="00B24E65" w:rsidRPr="00723B4B" w:rsidRDefault="00B24E65" w:rsidP="00723B4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получены согласи</w:t>
            </w:r>
            <w:r w:rsidR="00EA5870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/оформлен отказ родителей/обучающихся, подлежащих СПТ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86BC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ED2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3C0C42BF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D5CE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134E" w14:textId="77777777" w:rsidR="00B24E65" w:rsidRPr="00723B4B" w:rsidRDefault="00B24E65" w:rsidP="00723B4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необходимая информация занесена в личные кабинеты в АИС СПТ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7E83" w14:textId="3DCA2D8F" w:rsidR="00B24E65" w:rsidRPr="00723B4B" w:rsidRDefault="00EA5870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600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1ADFC068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5D92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8F1F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СПТ в образовательной организации:</w:t>
            </w:r>
          </w:p>
          <w:p w14:paraId="047A4D04" w14:textId="77777777" w:rsidR="00B24E65" w:rsidRPr="00723B4B" w:rsidRDefault="00B24E65" w:rsidP="00723B4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% охвата обучающихся, подлежащих СПТ, от 86-100%</w:t>
            </w:r>
          </w:p>
          <w:p w14:paraId="62E94122" w14:textId="77777777" w:rsidR="00B24E65" w:rsidRPr="00723B4B" w:rsidRDefault="00B24E65" w:rsidP="00723B4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9569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94B1BC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7B737C45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5064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7E91E5F7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127A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8ABE" w14:textId="77777777" w:rsidR="00B24E65" w:rsidRPr="00723B4B" w:rsidRDefault="00B24E65" w:rsidP="00723B4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% обучающихся, подлежащих СПТ, давших достоверные ответы от 80%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6C40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2D3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33F24752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24C0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A281" w14:textId="77777777" w:rsidR="00B24E65" w:rsidRPr="00723B4B" w:rsidRDefault="00B24E65" w:rsidP="00723B4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обучающихся, имеющих социально-психологическую устойчивость к воздействию факторов риска, от общего количества прошедших СПТ – не менее 60%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1703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BA5D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0F104845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DDD7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8521" w14:textId="77777777" w:rsidR="00B24E65" w:rsidRPr="00723B4B" w:rsidRDefault="00B24E65" w:rsidP="00723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тестирование обучающихся проведено в установленные сроки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1EED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3F11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17DAA6BA" w14:textId="77777777" w:rsidTr="00723B4B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316A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B21B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организована работа по прохождению обучающимися профилактического медицинского осмотра (ПМО)</w:t>
            </w:r>
          </w:p>
        </w:tc>
      </w:tr>
      <w:tr w:rsidR="00B24E65" w:rsidRPr="00723B4B" w14:paraId="5EAE303C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FD38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2A69" w14:textId="77777777" w:rsidR="00B24E65" w:rsidRPr="00723B4B" w:rsidRDefault="00B24E65" w:rsidP="00723B4B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 договор с МНПЦ Наркологии о проведении медицинского тестирования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A230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CD13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5DD5AA5D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61EF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FC7E" w14:textId="77777777" w:rsidR="00B24E65" w:rsidRPr="00723B4B" w:rsidRDefault="00B24E65" w:rsidP="00723B4B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составлены списки контингента, подлежащего ПМО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5279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F0F5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48D7B50A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96F0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5745" w14:textId="3A6B473D" w:rsidR="00B24E65" w:rsidRPr="00723B4B" w:rsidRDefault="00B24E65" w:rsidP="00723B4B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получены информированные согласия </w:t>
            </w:r>
            <w:r w:rsidR="00EA5870">
              <w:rPr>
                <w:rFonts w:ascii="Times New Roman" w:hAnsi="Times New Roman" w:cs="Times New Roman"/>
                <w:i/>
                <w:sz w:val="24"/>
                <w:szCs w:val="24"/>
              </w:rPr>
              <w:t>родителей</w:t>
            </w:r>
            <w:r w:rsidR="00A77EB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 на проведение медицинского тестирования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C2FD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4458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37701DBD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2F01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0232" w14:textId="77777777" w:rsidR="00B24E65" w:rsidRPr="00723B4B" w:rsidRDefault="00B24E65" w:rsidP="00723B4B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 график проведения медицинского тестирования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00EB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F85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588879D5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AF21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6C2B" w14:textId="77777777" w:rsidR="00B24E65" w:rsidRPr="00723B4B" w:rsidRDefault="00B24E65" w:rsidP="00723B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Профилактический медицинский осмотр пройден обучающимися в установленные сроки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65AB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25DE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47EB016B" w14:textId="77777777" w:rsidTr="00723B4B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68B4" w14:textId="777FB9BF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77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95D5" w14:textId="12B2EA73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создана/работает школьная служба примирения</w:t>
            </w:r>
            <w:r w:rsidR="00A77EBF">
              <w:rPr>
                <w:rFonts w:ascii="Times New Roman" w:hAnsi="Times New Roman" w:cs="Times New Roman"/>
                <w:sz w:val="24"/>
                <w:szCs w:val="24"/>
              </w:rPr>
              <w:t xml:space="preserve"> (ШСП)</w:t>
            </w:r>
          </w:p>
        </w:tc>
      </w:tr>
      <w:tr w:rsidR="00B24E65" w:rsidRPr="00723B4B" w14:paraId="5B39A47E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3539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8CE4" w14:textId="77777777" w:rsidR="00B24E65" w:rsidRPr="00723B4B" w:rsidRDefault="00B24E65" w:rsidP="00723B4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создана, педагоги прошли обучение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0815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CDD7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Выбрать нужное</w:t>
            </w:r>
          </w:p>
        </w:tc>
      </w:tr>
      <w:tr w:rsidR="00B24E65" w:rsidRPr="00723B4B" w14:paraId="665E6E23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6B7C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5B99" w14:textId="077C02C2" w:rsidR="00B24E65" w:rsidRPr="00723B4B" w:rsidRDefault="00A77EBF" w:rsidP="00723B4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ШСП </w:t>
            </w:r>
            <w:r w:rsidR="00B24E65"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 статус «активно действующая»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D778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FD19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1B368D31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2E8C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9809" w14:textId="7EB40580" w:rsidR="00B24E65" w:rsidRPr="00723B4B" w:rsidRDefault="00A77EBF" w:rsidP="00723B4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ШСП </w:t>
            </w:r>
            <w:r w:rsidR="00B24E65"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имеет статус «профессионально работающая»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6FAD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3AF5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79E5CF02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4F85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5611" w14:textId="77777777" w:rsidR="00B24E65" w:rsidRPr="00723B4B" w:rsidRDefault="00B24E65" w:rsidP="00723B4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конфликтные ситуации по вопросу организации образовательного процесса разбираются с участием ШСП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9F39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0766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3C0F89D3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82B5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FA59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Отсутствуют обращения родителей, направленные вне системы Департамента образования и науки города Москвы, по конфликтным ситуациям между участниками образовательных отношений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02B2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5124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2A4C6DBD" w14:textId="77777777" w:rsidTr="00723B4B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742E3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Общее количество баллов по блоку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DD322" w14:textId="26772878" w:rsidR="00B24E65" w:rsidRPr="00A77EBF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max:</w:t>
            </w:r>
            <w:r w:rsidR="00A77E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9A2EF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факту</w:t>
            </w:r>
            <w:proofErr w:type="spellEnd"/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B24E65" w:rsidRPr="00723B4B" w14:paraId="5036C4E0" w14:textId="77777777" w:rsidTr="00052EA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A701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723B4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723B4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</w:p>
        </w:tc>
        <w:tc>
          <w:tcPr>
            <w:tcW w:w="10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A5D0" w14:textId="09E3F82F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обучающимися «группы риска» </w:t>
            </w:r>
          </w:p>
        </w:tc>
      </w:tr>
      <w:tr w:rsidR="00B24E65" w:rsidRPr="00723B4B" w14:paraId="6FF8793C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2B9493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FA505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состоящие на учете в КДНиЗП/ОДН, поставлены на ВШУ и отмечены в АИС «Контингент»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6D95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D2E2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Указать количество детей, стоящих на ВШУ:</w:t>
            </w:r>
          </w:p>
          <w:p w14:paraId="2E290C35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77C61A80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КДНиЗП: </w:t>
            </w:r>
          </w:p>
          <w:p w14:paraId="05F3AB1F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ОДН:</w:t>
            </w:r>
          </w:p>
        </w:tc>
      </w:tr>
      <w:tr w:rsidR="00B24E65" w:rsidRPr="00723B4B" w14:paraId="0C5D7597" w14:textId="77777777" w:rsidTr="00723B4B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FDCBF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45F3B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На всех обучающихся, состоящих на ВШУ, разработаны планы ИПР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3E16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228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6630A859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DB79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14A4F2" w14:textId="77777777" w:rsidR="00B24E65" w:rsidRPr="00723B4B" w:rsidRDefault="00B24E65" w:rsidP="00723B4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в планах ИПР определены причины неблагополучия, цели, задачи работы, конкретные сроки реализации и планируемые результаты по каждому мероприятию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B8A5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7EE3" w14:textId="6F9B842B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5FE9E00D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4F05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5F7A36" w14:textId="477E92BC" w:rsidR="00B24E65" w:rsidRPr="00723B4B" w:rsidRDefault="00B24E65" w:rsidP="00723B4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каждый план ИПР утвержден </w:t>
            </w:r>
            <w:r w:rsidR="00A77E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ответственным лицом (но основании локального акта </w:t>
            </w: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Школы</w:t>
            </w:r>
            <w:r w:rsidR="00A77EB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A77E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согласован с </w:t>
            </w: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родителями обучающегося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4C27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BFD7" w14:textId="77777777" w:rsidR="00B24E65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="00A77E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756B91" w14:textId="77777777" w:rsidR="00A77EBF" w:rsidRPr="00A77EBF" w:rsidRDefault="00A77EBF" w:rsidP="00A77EBF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F">
              <w:rPr>
                <w:rFonts w:ascii="Times New Roman" w:hAnsi="Times New Roman" w:cs="Times New Roman"/>
                <w:sz w:val="24"/>
                <w:szCs w:val="24"/>
              </w:rPr>
              <w:t>Общее количество планов ИПР</w:t>
            </w:r>
          </w:p>
          <w:p w14:paraId="06D6222E" w14:textId="1BCA3F0E" w:rsidR="00CA1A0F" w:rsidRPr="00CA1A0F" w:rsidRDefault="00CA1A0F" w:rsidP="00CA1A0F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F">
              <w:rPr>
                <w:rFonts w:ascii="Times New Roman" w:hAnsi="Times New Roman" w:cs="Times New Roman"/>
                <w:sz w:val="24"/>
                <w:szCs w:val="24"/>
              </w:rPr>
              <w:t>Количество планов, соответствующих данному показателю</w:t>
            </w:r>
          </w:p>
        </w:tc>
      </w:tr>
      <w:tr w:rsidR="00B24E65" w:rsidRPr="00723B4B" w14:paraId="52C12C15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4C68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910B05" w14:textId="275935EB" w:rsidR="00B24E65" w:rsidRPr="00723B4B" w:rsidRDefault="00B24E65" w:rsidP="00723B4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за каждым обучающимся закреплен куратор из числа референтных педагогов (ФИО фиксируется в плане ИПР) с целью обеспечения контроля за поведением обучающегося и реализацией плана ИПР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A578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097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52710D09" w14:textId="77777777" w:rsidTr="00723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098E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0C63F4" w14:textId="737EF115" w:rsidR="00B24E65" w:rsidRPr="00723B4B" w:rsidRDefault="00B24E65" w:rsidP="00723B4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в работу с обучающимися включены</w:t>
            </w:r>
            <w:r w:rsidR="00CA1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как минимум, </w:t>
            </w:r>
            <w:r w:rsidR="00CA1A0F"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</w:t>
            </w: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руководители, социальны</w:t>
            </w:r>
            <w:r w:rsidR="00CA1A0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</w:t>
            </w:r>
            <w:r w:rsidR="00CA1A0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, педагог</w:t>
            </w:r>
            <w:r w:rsidR="00CA1A0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-психолог</w:t>
            </w:r>
            <w:r w:rsidR="00CA1A0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598A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CB10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742E87A5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0E0582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63400" w14:textId="3E75AB3C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плана ИПР по каждому обучающемуся </w:t>
            </w:r>
            <w:r w:rsidR="00CA1A0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на Совете профилактики</w:t>
            </w:r>
            <w:r w:rsidR="00CA1A0F"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обучающиеся с суицидальным поведением на </w:t>
            </w:r>
            <w:proofErr w:type="spellStart"/>
            <w:r w:rsidR="00CA1A0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D3CA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ECE3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6CAB53B6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6B436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C4B6A" w14:textId="1DC63090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CA1A0F">
              <w:rPr>
                <w:rFonts w:ascii="Times New Roman" w:hAnsi="Times New Roman" w:cs="Times New Roman"/>
                <w:sz w:val="24"/>
                <w:szCs w:val="24"/>
              </w:rPr>
              <w:t xml:space="preserve">на ВШУ 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и снятие </w:t>
            </w:r>
            <w:r w:rsidR="00CA1A0F">
              <w:rPr>
                <w:rFonts w:ascii="Times New Roman" w:hAnsi="Times New Roman" w:cs="Times New Roman"/>
                <w:sz w:val="24"/>
                <w:szCs w:val="24"/>
              </w:rPr>
              <w:t xml:space="preserve">с учета рассматривается </w:t>
            </w:r>
            <w:r w:rsidR="00CA1A0F" w:rsidRPr="00723B4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A0F" w:rsidRPr="00723B4B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r w:rsidR="00CA1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A0F" w:rsidRPr="00723B4B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A1A0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профилактики, решения согласуются с 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A1A0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CA1A0F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ОО, имеются протоколы</w:t>
            </w:r>
            <w:r w:rsidR="00CA1A0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0C82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F792" w14:textId="77777777" w:rsidR="00CA1A0F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="00CA1A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59D4AD" w14:textId="0F53926C" w:rsidR="00CA1A0F" w:rsidRPr="00CA1A0F" w:rsidRDefault="00CA1A0F" w:rsidP="00CA1A0F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поставленных на учет и снятых с учета</w:t>
            </w:r>
          </w:p>
          <w:p w14:paraId="770A9963" w14:textId="49D4D960" w:rsidR="00B24E65" w:rsidRPr="00CA1A0F" w:rsidRDefault="00CA1A0F" w:rsidP="00CA1A0F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4E65" w:rsidRPr="00CA1A0F">
              <w:rPr>
                <w:rFonts w:ascii="Times New Roman" w:hAnsi="Times New Roman" w:cs="Times New Roman"/>
                <w:sz w:val="24"/>
                <w:szCs w:val="24"/>
              </w:rPr>
              <w:t>оличество протоколов</w:t>
            </w:r>
            <w:r w:rsidR="00B24E65" w:rsidRPr="00CA1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24E65" w:rsidRPr="00723B4B" w14:paraId="2881F10A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76AED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DB8AD" w14:textId="1E83CE80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локального акта образовательной организации на каждого обучающегося имеются </w:t>
            </w:r>
            <w:r w:rsidR="00CA1A0F">
              <w:rPr>
                <w:rFonts w:ascii="Times New Roman" w:hAnsi="Times New Roman" w:cs="Times New Roman"/>
                <w:sz w:val="24"/>
                <w:szCs w:val="24"/>
              </w:rPr>
              <w:t>наблюдательные дела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, послужившие основаниями для постановки</w:t>
            </w:r>
            <w:r w:rsidR="00CA1A0F">
              <w:rPr>
                <w:rFonts w:ascii="Times New Roman" w:hAnsi="Times New Roman" w:cs="Times New Roman"/>
                <w:sz w:val="24"/>
                <w:szCs w:val="24"/>
              </w:rPr>
              <w:t xml:space="preserve">/снятия 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</w:t>
            </w:r>
            <w:r w:rsidR="00CA1A0F">
              <w:rPr>
                <w:rFonts w:ascii="Times New Roman" w:hAnsi="Times New Roman" w:cs="Times New Roman"/>
                <w:sz w:val="24"/>
                <w:szCs w:val="24"/>
              </w:rPr>
              <w:t xml:space="preserve">с учета/на учет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8FA1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D19B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3798A863" w14:textId="77777777" w:rsidTr="00723B4B">
        <w:trPr>
          <w:trHeight w:val="303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8DC49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Общее количество баллов по блоку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F79338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max:9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795C0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факту</w:t>
            </w:r>
            <w:proofErr w:type="spellEnd"/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B24E65" w:rsidRPr="00723B4B" w14:paraId="69CAC534" w14:textId="77777777" w:rsidTr="00052EA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BC4C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B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sym w:font="Symbol" w:char="F049"/>
            </w:r>
            <w:r w:rsidRPr="00723B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0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1AA4" w14:textId="77777777" w:rsidR="004341EE" w:rsidRPr="00CA1A0F" w:rsidRDefault="004341EE" w:rsidP="00CA1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первичной профилактике</w:t>
            </w:r>
          </w:p>
          <w:p w14:paraId="43C4A3C0" w14:textId="00D8FFAC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58B0E081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FC4E88" w14:textId="77777777" w:rsidR="00B24E65" w:rsidRPr="00723B4B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D8DCC" w14:textId="42A508B2" w:rsidR="00B24E65" w:rsidRPr="00723B4B" w:rsidRDefault="00B24E65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организации проведены запланированные </w:t>
            </w:r>
            <w:r w:rsidR="00CA1A0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мероприятия с обучающимися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B582" w14:textId="77777777" w:rsidR="00B24E65" w:rsidRPr="00723B4B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135E" w14:textId="77777777" w:rsidR="00B24E65" w:rsidRPr="00723B4B" w:rsidRDefault="00B24E65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указать количество запланированных/количество проведенных</w:t>
            </w:r>
          </w:p>
        </w:tc>
      </w:tr>
      <w:tr w:rsidR="00B24E65" w:rsidRPr="00723B4B" w14:paraId="684B1244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18929" w14:textId="77777777" w:rsidR="00B24E65" w:rsidRPr="00723B4B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17AAA3" w14:textId="23E416F4" w:rsidR="00B24E65" w:rsidRPr="00723B4B" w:rsidRDefault="00CA1A0F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принимают у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>частие в городских конкурсах социокультурной направленности:</w:t>
            </w:r>
          </w:p>
          <w:p w14:paraId="6AF9E04A" w14:textId="00516603" w:rsidR="00B24E65" w:rsidRPr="00723B4B" w:rsidRDefault="00B24E65" w:rsidP="00723B4B">
            <w:pPr>
              <w:pStyle w:val="a3"/>
              <w:numPr>
                <w:ilvl w:val="0"/>
                <w:numId w:val="36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являются участниками </w:t>
            </w:r>
          </w:p>
          <w:p w14:paraId="0F1E761D" w14:textId="4DC32C9F" w:rsidR="00B24E65" w:rsidRPr="00723B4B" w:rsidRDefault="00B24E65" w:rsidP="00723B4B">
            <w:pPr>
              <w:pStyle w:val="a3"/>
              <w:numPr>
                <w:ilvl w:val="0"/>
                <w:numId w:val="36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являются призерами /победителями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15B2" w14:textId="77777777" w:rsidR="00CA1A0F" w:rsidRDefault="00CA1A0F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AECDF9" w14:textId="77777777" w:rsidR="00CA1A0F" w:rsidRDefault="00CA1A0F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A5FA7F" w14:textId="31E0D07D" w:rsidR="00B24E65" w:rsidRPr="00723B4B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 /нет </w:t>
            </w:r>
          </w:p>
          <w:p w14:paraId="6087AA4F" w14:textId="741AFBD7" w:rsidR="00B24E65" w:rsidRPr="00723B4B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 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2BD8" w14:textId="77777777" w:rsidR="00CA1A0F" w:rsidRDefault="00CA1A0F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C6E3C6" w14:textId="77777777" w:rsidR="00B24E65" w:rsidRDefault="00CA1A0F" w:rsidP="00CA1A0F">
            <w:pPr>
              <w:pStyle w:val="a3"/>
              <w:numPr>
                <w:ilvl w:val="0"/>
                <w:numId w:val="4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4E65" w:rsidRPr="00CA1A0F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r w:rsidR="00B24E65" w:rsidRPr="00CA1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4E65" w:rsidRPr="00CA1A0F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  <w:p w14:paraId="797558E9" w14:textId="77777777" w:rsidR="00CA1A0F" w:rsidRDefault="00CA1A0F" w:rsidP="00CA1A0F">
            <w:pPr>
              <w:pStyle w:val="a3"/>
              <w:numPr>
                <w:ilvl w:val="0"/>
                <w:numId w:val="4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обучающихся- участников</w:t>
            </w:r>
          </w:p>
          <w:p w14:paraId="4F9D802D" w14:textId="20DA3229" w:rsidR="00CA1A0F" w:rsidRPr="00CA1A0F" w:rsidRDefault="00CA1A0F" w:rsidP="00CA1A0F">
            <w:pPr>
              <w:pStyle w:val="a3"/>
              <w:numPr>
                <w:ilvl w:val="0"/>
                <w:numId w:val="4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обучающихся- призеров/победителей</w:t>
            </w:r>
          </w:p>
        </w:tc>
      </w:tr>
      <w:tr w:rsidR="00B24E65" w:rsidRPr="00723B4B" w14:paraId="7F0D4F09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08A554" w14:textId="77777777" w:rsidR="00B24E65" w:rsidRPr="00723B4B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B4D34" w14:textId="30745085" w:rsidR="00B24E65" w:rsidRPr="00723B4B" w:rsidRDefault="005425DE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принимают у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>в городских конкурсах профилактической направленности:</w:t>
            </w:r>
          </w:p>
          <w:p w14:paraId="358D7485" w14:textId="7941CC77" w:rsidR="00B24E65" w:rsidRPr="00723B4B" w:rsidRDefault="00B24E65" w:rsidP="00723B4B">
            <w:pPr>
              <w:pStyle w:val="a3"/>
              <w:numPr>
                <w:ilvl w:val="0"/>
                <w:numId w:val="36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являются участниками </w:t>
            </w:r>
          </w:p>
          <w:p w14:paraId="0EBBE7BD" w14:textId="6C4DDC60" w:rsidR="00B24E65" w:rsidRPr="00723B4B" w:rsidRDefault="00B24E65" w:rsidP="00723B4B">
            <w:pPr>
              <w:pStyle w:val="a3"/>
              <w:numPr>
                <w:ilvl w:val="0"/>
                <w:numId w:val="36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являются призерами /победителями</w:t>
            </w:r>
          </w:p>
          <w:p w14:paraId="59B5F3D5" w14:textId="77777777" w:rsidR="00B24E65" w:rsidRPr="00723B4B" w:rsidRDefault="00B24E65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8BB" w14:textId="77777777" w:rsidR="00B24E65" w:rsidRPr="00723B4B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0690F" w14:textId="77777777" w:rsidR="00707147" w:rsidRDefault="00707147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2B99C6B" w14:textId="512E99D5" w:rsidR="00B24E65" w:rsidRPr="00723B4B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 /нет </w:t>
            </w:r>
          </w:p>
          <w:p w14:paraId="15B29096" w14:textId="3494F2AD" w:rsidR="00B24E65" w:rsidRPr="00723B4B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 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5D73" w14:textId="77777777" w:rsidR="005425DE" w:rsidRDefault="005425DE" w:rsidP="005425D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9FF5D8" w14:textId="77777777" w:rsidR="005425DE" w:rsidRDefault="005425DE" w:rsidP="005425DE">
            <w:pPr>
              <w:pStyle w:val="a3"/>
              <w:numPr>
                <w:ilvl w:val="0"/>
                <w:numId w:val="4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1A0F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r w:rsidRPr="00CA1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0F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  <w:p w14:paraId="22A73D0E" w14:textId="77777777" w:rsidR="005425DE" w:rsidRDefault="005425DE" w:rsidP="005425DE">
            <w:pPr>
              <w:pStyle w:val="a3"/>
              <w:numPr>
                <w:ilvl w:val="0"/>
                <w:numId w:val="4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обучающихся- участников</w:t>
            </w:r>
          </w:p>
          <w:p w14:paraId="7E618A8D" w14:textId="63CCCDEE" w:rsidR="00B24E65" w:rsidRPr="005425DE" w:rsidRDefault="005425DE" w:rsidP="005425DE">
            <w:pPr>
              <w:pStyle w:val="a3"/>
              <w:numPr>
                <w:ilvl w:val="0"/>
                <w:numId w:val="48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D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обучающихся- призеров/победителей</w:t>
            </w:r>
          </w:p>
        </w:tc>
      </w:tr>
      <w:tr w:rsidR="00B24E65" w:rsidRPr="00723B4B" w14:paraId="5B85E303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E0A60" w14:textId="77777777" w:rsidR="00B24E65" w:rsidRPr="00723B4B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0D354" w14:textId="0601C90A" w:rsidR="00B24E65" w:rsidRPr="00723B4B" w:rsidRDefault="00B24E65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проводится фестиваль/конкурс проектных работ, в котором есть направление</w:t>
            </w:r>
            <w:r w:rsidR="005425DE">
              <w:rPr>
                <w:rFonts w:ascii="Times New Roman" w:hAnsi="Times New Roman" w:cs="Times New Roman"/>
                <w:sz w:val="24"/>
                <w:szCs w:val="24"/>
              </w:rPr>
              <w:t>, касающихся вопросов культуры здорового образа жизни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F7D0" w14:textId="77777777" w:rsidR="00B24E65" w:rsidRPr="005425DE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DE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  <w:p w14:paraId="04AAA62E" w14:textId="77777777" w:rsidR="00B24E65" w:rsidRPr="00723B4B" w:rsidRDefault="00B24E65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EE5B" w14:textId="77777777" w:rsidR="00B24E65" w:rsidRPr="00723B4B" w:rsidRDefault="00B24E65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6CFDF2E0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2CEA5" w14:textId="77777777" w:rsidR="00B24E65" w:rsidRPr="00723B4B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E60A3" w14:textId="0DC69632" w:rsidR="00B24E65" w:rsidRPr="00723B4B" w:rsidRDefault="005425DE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принимают у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городских конкурсах проектных и 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темами, касающимися вопросов культуры здорового образа жизни</w:t>
            </w:r>
          </w:p>
          <w:p w14:paraId="05EE3F1C" w14:textId="167CB018" w:rsidR="00B24E65" w:rsidRPr="00723B4B" w:rsidRDefault="00B24E65" w:rsidP="00723B4B">
            <w:pPr>
              <w:pStyle w:val="a3"/>
              <w:numPr>
                <w:ilvl w:val="0"/>
                <w:numId w:val="37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являются участниками </w:t>
            </w:r>
          </w:p>
          <w:p w14:paraId="1FF7CC3F" w14:textId="37CAAB05" w:rsidR="00B24E65" w:rsidRPr="00723B4B" w:rsidRDefault="00B24E65" w:rsidP="00723B4B">
            <w:pPr>
              <w:pStyle w:val="a3"/>
              <w:numPr>
                <w:ilvl w:val="0"/>
                <w:numId w:val="36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являются призерами /победителями</w:t>
            </w:r>
          </w:p>
          <w:p w14:paraId="006353C6" w14:textId="77777777" w:rsidR="00B24E65" w:rsidRPr="00723B4B" w:rsidRDefault="00B24E65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7FF5" w14:textId="77777777" w:rsidR="00B24E65" w:rsidRPr="00723B4B" w:rsidRDefault="00B24E65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6E093" w14:textId="4FA4828E" w:rsidR="00B24E65" w:rsidRPr="00723B4B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 /нет</w:t>
            </w:r>
          </w:p>
          <w:p w14:paraId="21425852" w14:textId="41C58C5E" w:rsidR="00B24E65" w:rsidRPr="00723B4B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Да)/нет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0EC5" w14:textId="77777777" w:rsidR="005425DE" w:rsidRDefault="005425DE" w:rsidP="005425D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5B44C7" w14:textId="77777777" w:rsidR="005425DE" w:rsidRDefault="005425DE" w:rsidP="005425DE">
            <w:pPr>
              <w:pStyle w:val="a3"/>
              <w:numPr>
                <w:ilvl w:val="0"/>
                <w:numId w:val="49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1A0F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r w:rsidRPr="00CA1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A0F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  <w:p w14:paraId="5C6A5C63" w14:textId="77777777" w:rsidR="005425DE" w:rsidRDefault="005425DE" w:rsidP="005425DE">
            <w:pPr>
              <w:pStyle w:val="a3"/>
              <w:numPr>
                <w:ilvl w:val="0"/>
                <w:numId w:val="49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обучающихся- участников</w:t>
            </w:r>
          </w:p>
          <w:p w14:paraId="0943115E" w14:textId="7767277D" w:rsidR="00B24E65" w:rsidRPr="00723B4B" w:rsidRDefault="005425DE" w:rsidP="005425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D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обучающихся- призеров/победителей</w:t>
            </w:r>
          </w:p>
        </w:tc>
      </w:tr>
      <w:tr w:rsidR="00B24E65" w:rsidRPr="00723B4B" w14:paraId="1CA1756F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5B7043" w14:textId="77777777" w:rsidR="00B24E65" w:rsidRPr="00723B4B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EEA1F6" w14:textId="574C5F62" w:rsidR="00B24E65" w:rsidRPr="00723B4B" w:rsidRDefault="00707147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лассными руководителями разработаны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к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тематическим модулям «Здоровье», «Духовность и нравственность», «Человек и личность»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Сценарии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 прошли модерацию и размещены в библиотеке МЭШ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6297" w14:textId="77777777" w:rsidR="00B24E65" w:rsidRPr="00707147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47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  <w:p w14:paraId="227AF706" w14:textId="77777777" w:rsidR="00B24E65" w:rsidRPr="00707147" w:rsidRDefault="00B24E65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1657" w14:textId="77777777" w:rsidR="00707147" w:rsidRDefault="00707147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93CDEA" w14:textId="77777777" w:rsidR="00707147" w:rsidRPr="00707147" w:rsidRDefault="00707147" w:rsidP="00707147">
            <w:pPr>
              <w:pStyle w:val="a3"/>
              <w:numPr>
                <w:ilvl w:val="0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4E65" w:rsidRPr="0070714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</w:t>
            </w:r>
          </w:p>
          <w:p w14:paraId="6263758C" w14:textId="597A288A" w:rsidR="00B24E65" w:rsidRPr="00707147" w:rsidRDefault="00707147" w:rsidP="00707147">
            <w:pPr>
              <w:pStyle w:val="a3"/>
              <w:numPr>
                <w:ilvl w:val="0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классных руководителей </w:t>
            </w:r>
            <w:r w:rsidR="00B24E65" w:rsidRPr="00707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E65" w:rsidRPr="00723B4B" w14:paraId="4314442C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2DEF7" w14:textId="77777777" w:rsidR="00B24E65" w:rsidRPr="00723B4B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09A0C" w14:textId="797D35DE" w:rsidR="00B24E65" w:rsidRPr="00723B4B" w:rsidRDefault="00B24E65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используются утвержденные нормативным документом психодиагностические методики с целью анализа социальной ситуации развития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A2FC" w14:textId="77777777" w:rsidR="00B24E65" w:rsidRPr="00707147" w:rsidRDefault="00B24E65" w:rsidP="00723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4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9B93" w14:textId="5A97950E" w:rsidR="00B24E65" w:rsidRPr="00723B4B" w:rsidRDefault="00B24E65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ссылку на документ</w:t>
            </w:r>
          </w:p>
        </w:tc>
      </w:tr>
      <w:tr w:rsidR="00B24E65" w:rsidRPr="00723B4B" w14:paraId="6064BBAB" w14:textId="77777777" w:rsidTr="00723B4B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829DE" w14:textId="77777777" w:rsidR="00B24E65" w:rsidRPr="00723B4B" w:rsidRDefault="00B24E65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Общее количество баллов по блоку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1A57" w14:textId="77777777" w:rsidR="00B24E65" w:rsidRPr="00723B4B" w:rsidRDefault="00B24E65" w:rsidP="00723B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max: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5CA3" w14:textId="77777777" w:rsidR="00B24E65" w:rsidRPr="00723B4B" w:rsidRDefault="00B24E65" w:rsidP="00723B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факту</w:t>
            </w:r>
            <w:proofErr w:type="spellEnd"/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052EAA" w:rsidRPr="00723B4B" w14:paraId="62C9BDF1" w14:textId="77777777" w:rsidTr="00052EA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830A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CA09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85F8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7EF9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65" w:rsidRPr="00723B4B" w14:paraId="0A6121D7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88BC30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A85E05" w14:textId="37F88326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организации </w:t>
            </w:r>
            <w:r w:rsidR="009C785C">
              <w:rPr>
                <w:rFonts w:ascii="Times New Roman" w:hAnsi="Times New Roman" w:cs="Times New Roman"/>
                <w:sz w:val="24"/>
                <w:szCs w:val="24"/>
              </w:rPr>
              <w:t xml:space="preserve">есть график прохождения курсов повышения 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квалификации педагогов</w:t>
            </w:r>
            <w:r w:rsidR="009C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</w:t>
            </w:r>
          </w:p>
          <w:p w14:paraId="702D98A6" w14:textId="66C5840C" w:rsidR="00B24E65" w:rsidRPr="00723B4B" w:rsidRDefault="00B24E65" w:rsidP="009C785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6228F" w14:textId="33A8170D" w:rsidR="00B24E65" w:rsidRPr="009C785C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85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14:paraId="730878E0" w14:textId="4267B5B2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D534A" w14:textId="2E8FB9C1" w:rsidR="00B24E65" w:rsidRPr="00723B4B" w:rsidRDefault="009C785C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казать кол-во педагогов, прошедших КПК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текущем году</w:t>
            </w:r>
          </w:p>
        </w:tc>
      </w:tr>
      <w:tr w:rsidR="00B24E65" w:rsidRPr="00723B4B" w14:paraId="1A97BE62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BF492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2591C" w14:textId="19668A63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педагогическим коллективом в рамках методической работы проводятся </w:t>
            </w:r>
            <w:r w:rsidR="00226B0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="009C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профилактики </w:t>
            </w:r>
            <w:r w:rsidR="009C785C">
              <w:rPr>
                <w:rFonts w:ascii="Times New Roman" w:hAnsi="Times New Roman" w:cs="Times New Roman"/>
                <w:sz w:val="24"/>
                <w:szCs w:val="24"/>
              </w:rPr>
              <w:t>негативных проявлений и социальных рисков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1595E" w14:textId="77777777" w:rsidR="00B24E65" w:rsidRPr="009C785C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85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CA90D" w14:textId="77777777" w:rsidR="00226B07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запланированных/количество проведенных</w:t>
            </w:r>
          </w:p>
          <w:p w14:paraId="5B2E4EF4" w14:textId="03771C7D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перечислить темы</w:t>
            </w:r>
          </w:p>
        </w:tc>
      </w:tr>
      <w:tr w:rsidR="00B24E65" w:rsidRPr="00723B4B" w14:paraId="109E2993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6F83FA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26E783" w14:textId="78B73AD5" w:rsidR="00B24E65" w:rsidRPr="00723B4B" w:rsidRDefault="00226B07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профилактической работы в отдельных классах, по отдельным темам, профилактическим неделям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имеется план контроля </w:t>
            </w:r>
            <w:r w:rsidR="00B24E65"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C5052" w14:textId="77777777" w:rsidR="00B24E65" w:rsidRPr="00226B07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0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261C8" w14:textId="77777777" w:rsidR="00B24E65" w:rsidRPr="00723B4B" w:rsidRDefault="00B24E65" w:rsidP="0072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65" w:rsidRPr="00723B4B" w14:paraId="362AFBC3" w14:textId="77777777" w:rsidTr="00723B4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AD9FE1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B4C6A" w14:textId="4B0721E5" w:rsidR="00B24E65" w:rsidRPr="00723B4B" w:rsidRDefault="00B24E65" w:rsidP="0072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  <w:r w:rsidR="00226B07">
              <w:rPr>
                <w:rFonts w:ascii="Times New Roman" w:hAnsi="Times New Roman" w:cs="Times New Roman"/>
                <w:sz w:val="24"/>
                <w:szCs w:val="24"/>
              </w:rPr>
              <w:t xml:space="preserve">ведется </w:t>
            </w:r>
            <w:r w:rsidRPr="00723B4B">
              <w:rPr>
                <w:rFonts w:ascii="Times New Roman" w:hAnsi="Times New Roman" w:cs="Times New Roman"/>
                <w:sz w:val="24"/>
                <w:szCs w:val="24"/>
              </w:rPr>
              <w:t>системная работа с классными руководителями, в том числе по вопросу организации профилактической работы</w:t>
            </w:r>
            <w:r w:rsidR="00226B07">
              <w:rPr>
                <w:rFonts w:ascii="Times New Roman" w:hAnsi="Times New Roman" w:cs="Times New Roman"/>
                <w:sz w:val="24"/>
                <w:szCs w:val="24"/>
              </w:rPr>
              <w:t>, проводятся:</w:t>
            </w:r>
          </w:p>
          <w:p w14:paraId="3689EE05" w14:textId="6BAC360A" w:rsidR="00226B07" w:rsidRPr="00226B07" w:rsidRDefault="00B24E65" w:rsidP="00226B0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совещания </w:t>
            </w:r>
          </w:p>
          <w:p w14:paraId="66EC22FE" w14:textId="76D97955" w:rsidR="00B24E65" w:rsidRPr="00723B4B" w:rsidRDefault="00B24E65" w:rsidP="00226B0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0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</w:t>
            </w:r>
            <w:r w:rsidR="00226B0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26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консультаци</w:t>
            </w:r>
            <w:r w:rsidR="00226B0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75C65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70344F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261424" w14:textId="77777777" w:rsidR="00226B07" w:rsidRDefault="00226B07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937539" w14:textId="6C22410A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  <w:p w14:paraId="6C04B9DC" w14:textId="77777777" w:rsidR="00B24E65" w:rsidRPr="00723B4B" w:rsidRDefault="00B24E65" w:rsidP="0072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750FF" w14:textId="749B9B29" w:rsidR="00B24E65" w:rsidRPr="00723B4B" w:rsidRDefault="00226B07" w:rsidP="00723B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24E65" w:rsidRPr="00226B07">
              <w:rPr>
                <w:rFonts w:ascii="Times New Roman" w:hAnsi="Times New Roman" w:cs="Times New Roman"/>
                <w:sz w:val="24"/>
                <w:szCs w:val="24"/>
              </w:rPr>
              <w:t>казать 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(очно/дистанционно) и </w:t>
            </w:r>
            <w:r w:rsidR="00B24E65" w:rsidRPr="00226B07">
              <w:rPr>
                <w:rFonts w:ascii="Times New Roman" w:hAnsi="Times New Roman" w:cs="Times New Roman"/>
                <w:sz w:val="24"/>
                <w:szCs w:val="24"/>
              </w:rPr>
              <w:t>состав участников (по уровням образования, по параллелям и т.д.)</w:t>
            </w:r>
          </w:p>
        </w:tc>
      </w:tr>
      <w:tr w:rsidR="00B24E65" w:rsidRPr="00723B4B" w14:paraId="3FFEAD7E" w14:textId="77777777" w:rsidTr="00723B4B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09395D" w14:textId="77777777" w:rsidR="00B24E65" w:rsidRPr="00723B4B" w:rsidRDefault="00B24E65" w:rsidP="00723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Общее количество баллов по блоку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A703D" w14:textId="68426757" w:rsidR="00B24E65" w:rsidRPr="00226B07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max:</w:t>
            </w:r>
            <w:r w:rsidR="00226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E0AAA1" w14:textId="77777777" w:rsidR="00B24E65" w:rsidRPr="00723B4B" w:rsidRDefault="00B24E65" w:rsidP="0072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факту</w:t>
            </w:r>
            <w:proofErr w:type="spellEnd"/>
            <w:r w:rsidRPr="007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bookmarkEnd w:id="0"/>
    </w:tbl>
    <w:p w14:paraId="25755472" w14:textId="01E2BD92" w:rsidR="00B24E65" w:rsidRDefault="00B24E65" w:rsidP="0066693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A3085" w14:textId="67DB3CAE" w:rsidR="00723B4B" w:rsidRPr="00A371BB" w:rsidRDefault="00723B4B" w:rsidP="00A37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371BB">
        <w:rPr>
          <w:rFonts w:ascii="Times New Roman" w:hAnsi="Times New Roman" w:cs="Times New Roman"/>
          <w:sz w:val="24"/>
          <w:szCs w:val="24"/>
        </w:rPr>
        <w:t xml:space="preserve">Чек-лист самообследования организации профилактической работы в образовательной организации заполняется по окончании учебного года. По результату заполнения </w:t>
      </w:r>
      <w:r w:rsidR="00226B07" w:rsidRPr="00A371BB">
        <w:rPr>
          <w:rFonts w:ascii="Times New Roman" w:hAnsi="Times New Roman" w:cs="Times New Roman"/>
          <w:sz w:val="24"/>
          <w:szCs w:val="24"/>
        </w:rPr>
        <w:t>Ч</w:t>
      </w:r>
      <w:r w:rsidRPr="00A371BB">
        <w:rPr>
          <w:rFonts w:ascii="Times New Roman" w:hAnsi="Times New Roman" w:cs="Times New Roman"/>
          <w:sz w:val="24"/>
          <w:szCs w:val="24"/>
        </w:rPr>
        <w:t>ек-листа строится график, который позволяет выявить дефициты в организации профилактической работы. Проектирование профилактической работы на следующий учебный год строится на основании результатов самообследования.</w:t>
      </w:r>
    </w:p>
    <w:p w14:paraId="60B3D718" w14:textId="6E4FA588" w:rsidR="00052EAA" w:rsidRDefault="00052EAA" w:rsidP="00723B4B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7162A1FA" w14:textId="163B5479" w:rsidR="00EC61DA" w:rsidRDefault="00EC61DA" w:rsidP="004D33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B6026B5" w14:textId="77777777" w:rsidR="00EC61DA" w:rsidRDefault="00EC61DA" w:rsidP="004D33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C61DA" w:rsidSect="000E793C">
          <w:pgSz w:w="11906" w:h="16838"/>
          <w:pgMar w:top="709" w:right="709" w:bottom="709" w:left="993" w:header="708" w:footer="708" w:gutter="0"/>
          <w:cols w:space="708"/>
          <w:docGrid w:linePitch="360"/>
        </w:sectPr>
      </w:pPr>
    </w:p>
    <w:p w14:paraId="65BE1AA1" w14:textId="16483D3A" w:rsidR="004341EE" w:rsidRDefault="004341EE" w:rsidP="004341E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B17609" w14:textId="77777777" w:rsidR="004341EE" w:rsidRPr="004341EE" w:rsidRDefault="004341EE" w:rsidP="004341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E4F3E" w14:textId="77777777" w:rsidR="00052EAA" w:rsidRPr="00666938" w:rsidRDefault="00052EAA" w:rsidP="00723B4B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sectPr w:rsidR="00052EAA" w:rsidRPr="00666938" w:rsidSect="00EC61DA">
      <w:pgSz w:w="11906" w:h="16838"/>
      <w:pgMar w:top="709" w:right="993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01016" w14:textId="77777777" w:rsidR="00464458" w:rsidRDefault="00464458" w:rsidP="00666938">
      <w:pPr>
        <w:spacing w:after="0" w:line="240" w:lineRule="auto"/>
      </w:pPr>
      <w:r>
        <w:separator/>
      </w:r>
    </w:p>
  </w:endnote>
  <w:endnote w:type="continuationSeparator" w:id="0">
    <w:p w14:paraId="54BF6A22" w14:textId="77777777" w:rsidR="00464458" w:rsidRDefault="00464458" w:rsidP="0066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17BBF" w14:textId="77777777" w:rsidR="00464458" w:rsidRDefault="00464458" w:rsidP="00666938">
      <w:pPr>
        <w:spacing w:after="0" w:line="240" w:lineRule="auto"/>
      </w:pPr>
      <w:r>
        <w:separator/>
      </w:r>
    </w:p>
  </w:footnote>
  <w:footnote w:type="continuationSeparator" w:id="0">
    <w:p w14:paraId="38CC8C3D" w14:textId="77777777" w:rsidR="00464458" w:rsidRDefault="00464458" w:rsidP="00666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C3F"/>
    <w:multiLevelType w:val="hybridMultilevel"/>
    <w:tmpl w:val="DB96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CAF"/>
    <w:multiLevelType w:val="hybridMultilevel"/>
    <w:tmpl w:val="44142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50932"/>
    <w:multiLevelType w:val="hybridMultilevel"/>
    <w:tmpl w:val="2E3048D2"/>
    <w:lvl w:ilvl="0" w:tplc="C3CCD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822A0"/>
    <w:multiLevelType w:val="hybridMultilevel"/>
    <w:tmpl w:val="AF922706"/>
    <w:lvl w:ilvl="0" w:tplc="3C02A0C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817C9A"/>
    <w:multiLevelType w:val="hybridMultilevel"/>
    <w:tmpl w:val="C180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F071A"/>
    <w:multiLevelType w:val="hybridMultilevel"/>
    <w:tmpl w:val="38EA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907"/>
    <w:multiLevelType w:val="hybridMultilevel"/>
    <w:tmpl w:val="233C0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E0860"/>
    <w:multiLevelType w:val="hybridMultilevel"/>
    <w:tmpl w:val="E894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737AF"/>
    <w:multiLevelType w:val="hybridMultilevel"/>
    <w:tmpl w:val="EE18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54E77"/>
    <w:multiLevelType w:val="hybridMultilevel"/>
    <w:tmpl w:val="FBDE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04923"/>
    <w:multiLevelType w:val="hybridMultilevel"/>
    <w:tmpl w:val="ED0A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81CF4"/>
    <w:multiLevelType w:val="hybridMultilevel"/>
    <w:tmpl w:val="C590D954"/>
    <w:lvl w:ilvl="0" w:tplc="C3CCD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D61AF"/>
    <w:multiLevelType w:val="hybridMultilevel"/>
    <w:tmpl w:val="84E0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F4C8A"/>
    <w:multiLevelType w:val="hybridMultilevel"/>
    <w:tmpl w:val="0332D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560ED"/>
    <w:multiLevelType w:val="hybridMultilevel"/>
    <w:tmpl w:val="6CF4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764AA"/>
    <w:multiLevelType w:val="hybridMultilevel"/>
    <w:tmpl w:val="2E000572"/>
    <w:lvl w:ilvl="0" w:tplc="C3CCD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E214B"/>
    <w:multiLevelType w:val="hybridMultilevel"/>
    <w:tmpl w:val="D3C85530"/>
    <w:lvl w:ilvl="0" w:tplc="C3CCD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81B45"/>
    <w:multiLevelType w:val="hybridMultilevel"/>
    <w:tmpl w:val="DDB4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266EC"/>
    <w:multiLevelType w:val="hybridMultilevel"/>
    <w:tmpl w:val="DB96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83C9E"/>
    <w:multiLevelType w:val="hybridMultilevel"/>
    <w:tmpl w:val="8056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153B5"/>
    <w:multiLevelType w:val="hybridMultilevel"/>
    <w:tmpl w:val="2AE4E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F75A9"/>
    <w:multiLevelType w:val="multilevel"/>
    <w:tmpl w:val="029C86E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3DDC5233"/>
    <w:multiLevelType w:val="hybridMultilevel"/>
    <w:tmpl w:val="5742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02ADA"/>
    <w:multiLevelType w:val="hybridMultilevel"/>
    <w:tmpl w:val="6C04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E1327"/>
    <w:multiLevelType w:val="hybridMultilevel"/>
    <w:tmpl w:val="F1028DBE"/>
    <w:lvl w:ilvl="0" w:tplc="C3CCD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D6BF4"/>
    <w:multiLevelType w:val="hybridMultilevel"/>
    <w:tmpl w:val="ABD829E2"/>
    <w:lvl w:ilvl="0" w:tplc="457056BC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158F3"/>
    <w:multiLevelType w:val="hybridMultilevel"/>
    <w:tmpl w:val="7358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F4C16"/>
    <w:multiLevelType w:val="hybridMultilevel"/>
    <w:tmpl w:val="7D7E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22CEA"/>
    <w:multiLevelType w:val="hybridMultilevel"/>
    <w:tmpl w:val="DB96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E4FB6"/>
    <w:multiLevelType w:val="hybridMultilevel"/>
    <w:tmpl w:val="6018F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6F63E5"/>
    <w:multiLevelType w:val="hybridMultilevel"/>
    <w:tmpl w:val="42DA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F339B"/>
    <w:multiLevelType w:val="hybridMultilevel"/>
    <w:tmpl w:val="E3CC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60D09"/>
    <w:multiLevelType w:val="hybridMultilevel"/>
    <w:tmpl w:val="48DC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E3011"/>
    <w:multiLevelType w:val="hybridMultilevel"/>
    <w:tmpl w:val="64F80328"/>
    <w:lvl w:ilvl="0" w:tplc="6FAA313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DC51D6D"/>
    <w:multiLevelType w:val="hybridMultilevel"/>
    <w:tmpl w:val="20769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87DC0"/>
    <w:multiLevelType w:val="hybridMultilevel"/>
    <w:tmpl w:val="A360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0198C"/>
    <w:multiLevelType w:val="hybridMultilevel"/>
    <w:tmpl w:val="8DD4A74E"/>
    <w:lvl w:ilvl="0" w:tplc="6FAA313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E760DDC"/>
    <w:multiLevelType w:val="hybridMultilevel"/>
    <w:tmpl w:val="E20A5B1E"/>
    <w:lvl w:ilvl="0" w:tplc="081A4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E2D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EC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C1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00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0EFD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6EC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CA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41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A1A7B"/>
    <w:multiLevelType w:val="hybridMultilevel"/>
    <w:tmpl w:val="125CC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F0F1B"/>
    <w:multiLevelType w:val="hybridMultilevel"/>
    <w:tmpl w:val="6E20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B5000"/>
    <w:multiLevelType w:val="hybridMultilevel"/>
    <w:tmpl w:val="AD64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554059"/>
    <w:multiLevelType w:val="hybridMultilevel"/>
    <w:tmpl w:val="C1846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A3F36"/>
    <w:multiLevelType w:val="hybridMultilevel"/>
    <w:tmpl w:val="6A40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065DEF"/>
    <w:multiLevelType w:val="hybridMultilevel"/>
    <w:tmpl w:val="E56AC96C"/>
    <w:lvl w:ilvl="0" w:tplc="C3CCD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26CFA"/>
    <w:multiLevelType w:val="hybridMultilevel"/>
    <w:tmpl w:val="F5F0B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D5F8F"/>
    <w:multiLevelType w:val="hybridMultilevel"/>
    <w:tmpl w:val="8CA2AD34"/>
    <w:lvl w:ilvl="0" w:tplc="404ACA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E99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32A9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ACA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418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2B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EE2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CA7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B2C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234FE"/>
    <w:multiLevelType w:val="hybridMultilevel"/>
    <w:tmpl w:val="724A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10E87"/>
    <w:multiLevelType w:val="hybridMultilevel"/>
    <w:tmpl w:val="7B4EE6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9C83958"/>
    <w:multiLevelType w:val="multilevel"/>
    <w:tmpl w:val="A4A24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15"/>
  </w:num>
  <w:num w:numId="5">
    <w:abstractNumId w:val="43"/>
  </w:num>
  <w:num w:numId="6">
    <w:abstractNumId w:val="2"/>
  </w:num>
  <w:num w:numId="7">
    <w:abstractNumId w:val="24"/>
  </w:num>
  <w:num w:numId="8">
    <w:abstractNumId w:val="2"/>
  </w:num>
  <w:num w:numId="9">
    <w:abstractNumId w:val="47"/>
  </w:num>
  <w:num w:numId="10">
    <w:abstractNumId w:val="16"/>
  </w:num>
  <w:num w:numId="11">
    <w:abstractNumId w:val="3"/>
  </w:num>
  <w:num w:numId="12">
    <w:abstractNumId w:val="29"/>
  </w:num>
  <w:num w:numId="13">
    <w:abstractNumId w:val="44"/>
  </w:num>
  <w:num w:numId="14">
    <w:abstractNumId w:val="4"/>
  </w:num>
  <w:num w:numId="15">
    <w:abstractNumId w:val="39"/>
  </w:num>
  <w:num w:numId="16">
    <w:abstractNumId w:val="19"/>
  </w:num>
  <w:num w:numId="17">
    <w:abstractNumId w:val="10"/>
  </w:num>
  <w:num w:numId="18">
    <w:abstractNumId w:val="30"/>
  </w:num>
  <w:num w:numId="19">
    <w:abstractNumId w:val="7"/>
  </w:num>
  <w:num w:numId="20">
    <w:abstractNumId w:val="42"/>
  </w:num>
  <w:num w:numId="21">
    <w:abstractNumId w:val="41"/>
  </w:num>
  <w:num w:numId="22">
    <w:abstractNumId w:val="14"/>
  </w:num>
  <w:num w:numId="23">
    <w:abstractNumId w:val="27"/>
  </w:num>
  <w:num w:numId="24">
    <w:abstractNumId w:val="12"/>
  </w:num>
  <w:num w:numId="25">
    <w:abstractNumId w:val="9"/>
  </w:num>
  <w:num w:numId="26">
    <w:abstractNumId w:val="13"/>
  </w:num>
  <w:num w:numId="27">
    <w:abstractNumId w:val="26"/>
  </w:num>
  <w:num w:numId="28">
    <w:abstractNumId w:val="23"/>
  </w:num>
  <w:num w:numId="29">
    <w:abstractNumId w:val="32"/>
  </w:num>
  <w:num w:numId="30">
    <w:abstractNumId w:val="17"/>
  </w:num>
  <w:num w:numId="31">
    <w:abstractNumId w:val="40"/>
  </w:num>
  <w:num w:numId="32">
    <w:abstractNumId w:val="5"/>
  </w:num>
  <w:num w:numId="33">
    <w:abstractNumId w:val="38"/>
  </w:num>
  <w:num w:numId="34">
    <w:abstractNumId w:val="20"/>
  </w:num>
  <w:num w:numId="35">
    <w:abstractNumId w:val="34"/>
  </w:num>
  <w:num w:numId="36">
    <w:abstractNumId w:val="35"/>
  </w:num>
  <w:num w:numId="37">
    <w:abstractNumId w:val="31"/>
  </w:num>
  <w:num w:numId="38">
    <w:abstractNumId w:val="36"/>
  </w:num>
  <w:num w:numId="39">
    <w:abstractNumId w:val="33"/>
  </w:num>
  <w:num w:numId="40">
    <w:abstractNumId w:val="1"/>
  </w:num>
  <w:num w:numId="41">
    <w:abstractNumId w:val="45"/>
  </w:num>
  <w:num w:numId="42">
    <w:abstractNumId w:val="48"/>
  </w:num>
  <w:num w:numId="43">
    <w:abstractNumId w:val="25"/>
  </w:num>
  <w:num w:numId="44">
    <w:abstractNumId w:val="46"/>
  </w:num>
  <w:num w:numId="45">
    <w:abstractNumId w:val="22"/>
  </w:num>
  <w:num w:numId="46">
    <w:abstractNumId w:val="37"/>
  </w:num>
  <w:num w:numId="47">
    <w:abstractNumId w:val="0"/>
  </w:num>
  <w:num w:numId="48">
    <w:abstractNumId w:val="18"/>
  </w:num>
  <w:num w:numId="49">
    <w:abstractNumId w:val="28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8D"/>
    <w:rsid w:val="00052EAA"/>
    <w:rsid w:val="000E793C"/>
    <w:rsid w:val="00182466"/>
    <w:rsid w:val="00226B07"/>
    <w:rsid w:val="003F5C4D"/>
    <w:rsid w:val="004341EE"/>
    <w:rsid w:val="00464458"/>
    <w:rsid w:val="004D33B7"/>
    <w:rsid w:val="00514F68"/>
    <w:rsid w:val="00527595"/>
    <w:rsid w:val="005425DE"/>
    <w:rsid w:val="00614715"/>
    <w:rsid w:val="00650EBB"/>
    <w:rsid w:val="00666938"/>
    <w:rsid w:val="006B1888"/>
    <w:rsid w:val="006E3F7D"/>
    <w:rsid w:val="00707147"/>
    <w:rsid w:val="00723B4B"/>
    <w:rsid w:val="007E6F2D"/>
    <w:rsid w:val="0087225A"/>
    <w:rsid w:val="009C198D"/>
    <w:rsid w:val="009C785C"/>
    <w:rsid w:val="009D1EEC"/>
    <w:rsid w:val="00A16CD6"/>
    <w:rsid w:val="00A371BB"/>
    <w:rsid w:val="00A46A06"/>
    <w:rsid w:val="00A77EBF"/>
    <w:rsid w:val="00AF190C"/>
    <w:rsid w:val="00B24E65"/>
    <w:rsid w:val="00BB3854"/>
    <w:rsid w:val="00BE3696"/>
    <w:rsid w:val="00C706E8"/>
    <w:rsid w:val="00CA1A0F"/>
    <w:rsid w:val="00CC1A6F"/>
    <w:rsid w:val="00CC36EF"/>
    <w:rsid w:val="00D17748"/>
    <w:rsid w:val="00DB2D75"/>
    <w:rsid w:val="00E24AED"/>
    <w:rsid w:val="00E76244"/>
    <w:rsid w:val="00EA5870"/>
    <w:rsid w:val="00EC61DA"/>
    <w:rsid w:val="00EF0B3E"/>
    <w:rsid w:val="00EF612A"/>
    <w:rsid w:val="00F23BA6"/>
    <w:rsid w:val="00F410DE"/>
    <w:rsid w:val="00F5748A"/>
    <w:rsid w:val="00F67D24"/>
    <w:rsid w:val="00F86884"/>
    <w:rsid w:val="00F8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C1EA"/>
  <w15:chartTrackingRefBased/>
  <w15:docId w15:val="{91ECEFB0-E220-4D68-AC0E-9730AF38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B38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Цветной список - Акцент 11,Bullet List,FooterText,numbered,ПС - Нумерованный,A_маркированный_список"/>
    <w:basedOn w:val="a"/>
    <w:link w:val="a4"/>
    <w:uiPriority w:val="34"/>
    <w:qFormat/>
    <w:rsid w:val="00F410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10DE"/>
    <w:rPr>
      <w:color w:val="0563C1" w:themeColor="hyperlink"/>
      <w:u w:val="single"/>
    </w:rPr>
  </w:style>
  <w:style w:type="character" w:customStyle="1" w:styleId="a4">
    <w:name w:val="Абзац списка Знак"/>
    <w:aliases w:val="ТЗ список Знак,Абзац списка литеральный Знак,Цветной список - Акцент 11 Знак,Bullet List Знак,FooterText Знак,numbered Знак,ПС - Нумерованный Знак,A_маркированный_список Знак"/>
    <w:link w:val="a3"/>
    <w:uiPriority w:val="34"/>
    <w:locked/>
    <w:rsid w:val="00F410DE"/>
  </w:style>
  <w:style w:type="paragraph" w:customStyle="1" w:styleId="Default">
    <w:name w:val="Default"/>
    <w:rsid w:val="00F41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B38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BB3854"/>
    <w:rPr>
      <w:b/>
      <w:bCs/>
    </w:rPr>
  </w:style>
  <w:style w:type="paragraph" w:styleId="a7">
    <w:name w:val="Normal (Web)"/>
    <w:basedOn w:val="a"/>
    <w:uiPriority w:val="99"/>
    <w:unhideWhenUsed/>
    <w:rsid w:val="00BB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CC1A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51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F87348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6693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6693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66938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0E793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3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moscow/ra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C2D1-3728-4492-B10F-AF7511FC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Евгения Николаевна</dc:creator>
  <cp:keywords/>
  <dc:description/>
  <cp:lastModifiedBy>Фокина Инесса Игоревна</cp:lastModifiedBy>
  <cp:revision>6</cp:revision>
  <dcterms:created xsi:type="dcterms:W3CDTF">2022-12-15T16:35:00Z</dcterms:created>
  <dcterms:modified xsi:type="dcterms:W3CDTF">2023-02-26T12:14:00Z</dcterms:modified>
</cp:coreProperties>
</file>