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" w:line="259" w:lineRule="auto"/>
        <w:ind w:left="0" w:right="-466.06299212598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</w:t>
      </w:r>
      <w:r w:rsidDel="00000000" w:rsidR="00000000" w:rsidRPr="00000000">
        <w:rPr>
          <w:b w:val="1"/>
          <w:rtl w:val="0"/>
        </w:rPr>
        <w:t xml:space="preserve">анятие 1</w:t>
      </w:r>
    </w:p>
    <w:p w:rsidR="00000000" w:rsidDel="00000000" w:rsidP="00000000" w:rsidRDefault="00000000" w:rsidRPr="00000000" w14:paraId="00000002">
      <w:pPr>
        <w:spacing w:after="23" w:line="259" w:lineRule="auto"/>
        <w:ind w:left="0" w:right="-466.06299212598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9" w:line="259" w:lineRule="auto"/>
        <w:ind w:left="15" w:right="-466.062992125984" w:firstLine="0"/>
        <w:jc w:val="left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Скажи НЕТ буллингу!</w:t>
      </w:r>
    </w:p>
    <w:p w:rsidR="00000000" w:rsidDel="00000000" w:rsidP="00000000" w:rsidRDefault="00000000" w:rsidRPr="00000000" w14:paraId="00000004">
      <w:pPr>
        <w:spacing w:after="381" w:lineRule="auto"/>
        <w:ind w:right="-466.062992125984"/>
        <w:rPr/>
      </w:pPr>
      <w:r w:rsidDel="00000000" w:rsidR="00000000" w:rsidRPr="00000000">
        <w:rPr>
          <w:b w:val="1"/>
          <w:rtl w:val="0"/>
        </w:rPr>
        <w:t xml:space="preserve">Целевая группа</w:t>
      </w:r>
      <w:r w:rsidDel="00000000" w:rsidR="00000000" w:rsidRPr="00000000">
        <w:rPr>
          <w:rtl w:val="0"/>
        </w:rPr>
        <w:t xml:space="preserve">: обучающиеся на уровне основного общего образования (10–15 лет)</w:t>
      </w:r>
    </w:p>
    <w:p w:rsidR="00000000" w:rsidDel="00000000" w:rsidP="00000000" w:rsidRDefault="00000000" w:rsidRPr="00000000" w14:paraId="00000005">
      <w:pPr>
        <w:spacing w:after="413" w:lineRule="auto"/>
        <w:ind w:left="10" w:right="-466.062992125984" w:firstLine="15"/>
        <w:jc w:val="left"/>
        <w:rPr/>
      </w:pPr>
      <w:r w:rsidDel="00000000" w:rsidR="00000000" w:rsidRPr="00000000">
        <w:rPr>
          <w:b w:val="1"/>
          <w:rtl w:val="0"/>
        </w:rPr>
        <w:t xml:space="preserve">Продолжительность</w:t>
      </w:r>
      <w:r w:rsidDel="00000000" w:rsidR="00000000" w:rsidRPr="00000000">
        <w:rPr>
          <w:rtl w:val="0"/>
        </w:rPr>
        <w:t xml:space="preserve">: 45 минут</w:t>
      </w:r>
    </w:p>
    <w:p w:rsidR="00000000" w:rsidDel="00000000" w:rsidP="00000000" w:rsidRDefault="00000000" w:rsidRPr="00000000" w14:paraId="00000006">
      <w:pPr>
        <w:tabs>
          <w:tab w:val="center" w:leader="none" w:pos="1677"/>
          <w:tab w:val="center" w:leader="none" w:pos="3075"/>
          <w:tab w:val="center" w:leader="none" w:pos="4725"/>
          <w:tab w:val="center" w:leader="none" w:pos="6476"/>
          <w:tab w:val="center" w:leader="none" w:pos="7580"/>
          <w:tab w:val="right" w:leader="none" w:pos="9040"/>
        </w:tabs>
        <w:spacing w:after="16" w:lineRule="auto"/>
        <w:ind w:left="0" w:right="-466.062992125984" w:firstLine="0"/>
        <w:rPr/>
      </w:pPr>
      <w:r w:rsidDel="00000000" w:rsidR="00000000" w:rsidRPr="00000000">
        <w:rPr>
          <w:b w:val="1"/>
          <w:rtl w:val="0"/>
        </w:rPr>
        <w:t xml:space="preserve">Цели:</w:t>
        <w:tab/>
        <w:t xml:space="preserve"> </w:t>
      </w:r>
      <w:r w:rsidDel="00000000" w:rsidR="00000000" w:rsidRPr="00000000">
        <w:rPr>
          <w:rtl w:val="0"/>
        </w:rPr>
        <w:t xml:space="preserve">познакомить с понятием и характеристиками буллинга, и развить навыки ассертивного поведения. Развить у учеников навыки выявления и противодействия буллингу</w:t>
      </w:r>
    </w:p>
    <w:p w:rsidR="00000000" w:rsidDel="00000000" w:rsidP="00000000" w:rsidRDefault="00000000" w:rsidRPr="00000000" w14:paraId="00000007">
      <w:pPr>
        <w:tabs>
          <w:tab w:val="center" w:leader="none" w:pos="1677"/>
          <w:tab w:val="center" w:leader="none" w:pos="3075"/>
          <w:tab w:val="center" w:leader="none" w:pos="4725"/>
          <w:tab w:val="center" w:leader="none" w:pos="6476"/>
          <w:tab w:val="center" w:leader="none" w:pos="7580"/>
          <w:tab w:val="right" w:leader="none" w:pos="9040"/>
        </w:tabs>
        <w:spacing w:after="16" w:lineRule="auto"/>
        <w:ind w:left="0" w:right="-466.06299212598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1" w:lineRule="auto"/>
        <w:ind w:left="10" w:right="-466.062992125984" w:firstLine="15"/>
        <w:jc w:val="left"/>
        <w:rPr/>
      </w:pPr>
      <w:r w:rsidDel="00000000" w:rsidR="00000000" w:rsidRPr="00000000">
        <w:rPr>
          <w:b w:val="1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/>
        <w:ind w:left="144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Формирование у обучающихся представления по теме буллинга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/>
        <w:ind w:left="144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Формирование умения определять роли участников буллинга, чувства, с которыми они сталкиваются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/>
        <w:ind w:left="144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Формирование осознанного негативного отношение к буллингу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144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Обучение конструктивному поведению в ситуации буллинга</w:t>
      </w:r>
    </w:p>
    <w:p w:rsidR="00000000" w:rsidDel="00000000" w:rsidP="00000000" w:rsidRDefault="00000000" w:rsidRPr="00000000" w14:paraId="0000000D">
      <w:pPr>
        <w:spacing w:after="8" w:lineRule="auto"/>
        <w:ind w:left="10" w:right="-466.062992125984" w:firstLine="1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" w:lineRule="auto"/>
        <w:ind w:left="10" w:right="-466.062992125984" w:firstLine="15"/>
        <w:jc w:val="left"/>
        <w:rPr/>
      </w:pPr>
      <w:r w:rsidDel="00000000" w:rsidR="00000000" w:rsidRPr="00000000">
        <w:rPr>
          <w:b w:val="1"/>
          <w:rtl w:val="0"/>
        </w:rPr>
        <w:t xml:space="preserve">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466.062992125984"/>
        <w:rPr/>
      </w:pPr>
      <w:r w:rsidDel="00000000" w:rsidR="00000000" w:rsidRPr="00000000">
        <w:rPr>
          <w:rtl w:val="0"/>
        </w:rPr>
        <w:t xml:space="preserve">Обучающийся, принявший участие в данном занятии: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Умеет замечать (выявлять) буллинг на начальных этапах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Умеет противодействовать буллингу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386" w:lineRule="auto"/>
        <w:ind w:left="720" w:right="-466.062992125984" w:hanging="360"/>
        <w:rPr/>
      </w:pPr>
      <w:r w:rsidDel="00000000" w:rsidR="00000000" w:rsidRPr="00000000">
        <w:rPr>
          <w:rtl w:val="0"/>
        </w:rPr>
        <w:t xml:space="preserve">Знает правила конструктивного поведения</w:t>
      </w:r>
    </w:p>
    <w:p w:rsidR="00000000" w:rsidDel="00000000" w:rsidP="00000000" w:rsidRDefault="00000000" w:rsidRPr="00000000" w14:paraId="00000013">
      <w:pPr>
        <w:spacing w:after="41" w:lineRule="auto"/>
        <w:ind w:left="10" w:right="-466.062992125984" w:firstLine="15"/>
        <w:jc w:val="left"/>
        <w:rPr/>
      </w:pPr>
      <w:r w:rsidDel="00000000" w:rsidR="00000000" w:rsidRPr="00000000">
        <w:rPr>
          <w:b w:val="1"/>
          <w:rtl w:val="0"/>
        </w:rPr>
        <w:t xml:space="preserve">Техническое оснащение: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Классное помещение, столы и стулья;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Постер размера А2 (с ролями участников буллинга);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right="-466.062992125984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Раздаточный материал: бланки для заполнения ролей участников буллинга для каждого ученика</w:t>
      </w:r>
      <w:r w:rsidDel="00000000" w:rsidR="00000000" w:rsidRPr="00000000">
        <w:rPr>
          <w:i w:val="1"/>
          <w:highlight w:val="white"/>
          <w:rtl w:val="0"/>
        </w:rPr>
        <w:t xml:space="preserve"> (Упражнение 1)</w:t>
      </w:r>
      <w:r w:rsidDel="00000000" w:rsidR="00000000" w:rsidRPr="00000000">
        <w:rPr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Л</w:t>
      </w:r>
      <w:r w:rsidDel="00000000" w:rsidR="00000000" w:rsidRPr="00000000">
        <w:rPr>
          <w:rtl w:val="0"/>
        </w:rPr>
        <w:t xml:space="preserve">исты белой бумаги А4 для каждого ученика;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Лист ватмана размера А0/А1. Размер определяется количеством учеников в классе: для 20-30 человек лучше выбирать наибольший размер. В случае, если в классе меньше 20 человек – подойдет лист поменьше;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Яркие стикеры 2-х цветов (например, желтый и зеленый) для каждого ученика;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right="-466.062992125984" w:hanging="360"/>
        <w:rPr>
          <w:u w:val="none"/>
        </w:rPr>
      </w:pPr>
      <w:r w:rsidDel="00000000" w:rsidR="00000000" w:rsidRPr="00000000">
        <w:rPr>
          <w:rtl w:val="0"/>
        </w:rPr>
        <w:t xml:space="preserve">Ручки, яркие фломастеры для каждого ученика.</w:t>
      </w:r>
    </w:p>
    <w:p w:rsidR="00000000" w:rsidDel="00000000" w:rsidP="00000000" w:rsidRDefault="00000000" w:rsidRPr="00000000" w14:paraId="0000001B">
      <w:pPr>
        <w:ind w:left="720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ind w:left="10" w:right="-466.062992125984" w:firstLine="15"/>
        <w:jc w:val="left"/>
        <w:rPr/>
      </w:pPr>
      <w:r w:rsidDel="00000000" w:rsidR="00000000" w:rsidRPr="00000000">
        <w:rPr>
          <w:b w:val="1"/>
          <w:rtl w:val="0"/>
        </w:rPr>
        <w:t xml:space="preserve">Подготовка к занятию: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ind w:right="-466.062992125984"/>
        <w:rPr/>
      </w:pPr>
      <w:r w:rsidDel="00000000" w:rsidR="00000000" w:rsidRPr="00000000">
        <w:rPr>
          <w:rtl w:val="0"/>
        </w:rPr>
        <w:t xml:space="preserve">Рекомендуем заранее подготовить лист ватмана размера А0/А1 для составления «Конституции класса». В верхней центральной части листа необходимо разместить надпись: КОНСТИТУЦИЯ КЛАССА. При этом лист разделить вертикальной чертой на 2 равных половины. Надпись в верхней части левой половины – МОЖНО, правой – НЕЛЬЗЯ. В каждой половине листа внизу – место для подписей.</w:t>
      </w:r>
    </w:p>
    <w:p w:rsidR="00000000" w:rsidDel="00000000" w:rsidP="00000000" w:rsidRDefault="00000000" w:rsidRPr="00000000" w14:paraId="0000001E">
      <w:pPr>
        <w:spacing w:after="0" w:before="0" w:lineRule="auto"/>
        <w:ind w:right="-466.0629921259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29" w:line="259" w:lineRule="auto"/>
        <w:ind w:left="15" w:right="-466.0629921259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Ход занятия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1" w:lineRule="auto"/>
        <w:ind w:left="10" w:right="-466.062992125984" w:firstLine="15"/>
        <w:jc w:val="left"/>
        <w:rPr>
          <w:i w:val="1"/>
        </w:rPr>
      </w:pPr>
      <w:r w:rsidDel="00000000" w:rsidR="00000000" w:rsidRPr="00000000">
        <w:rPr>
          <w:b w:val="1"/>
          <w:rtl w:val="0"/>
        </w:rPr>
        <w:t xml:space="preserve">Приветствие, обозначение темы урока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1-2 минуты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1" w:lineRule="auto"/>
        <w:ind w:left="10" w:right="-466.062992125984" w:firstLine="15"/>
        <w:jc w:val="left"/>
        <w:rPr/>
      </w:pPr>
      <w:r w:rsidDel="00000000" w:rsidR="00000000" w:rsidRPr="00000000">
        <w:rPr>
          <w:i w:val="1"/>
          <w:rtl w:val="0"/>
        </w:rPr>
        <w:t xml:space="preserve">Педагог-психолог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spacing w:after="377" w:lineRule="auto"/>
        <w:ind w:right="-466.062992125984"/>
        <w:rPr/>
      </w:pPr>
      <w:r w:rsidDel="00000000" w:rsidR="00000000" w:rsidRPr="00000000">
        <w:rPr>
          <w:rtl w:val="0"/>
        </w:rPr>
        <w:t xml:space="preserve">Дорогие ребята, сегодня мы поговорим о школьной травле, ее еще называют «буллингом». А вы знаете, что </w:t>
      </w:r>
      <w:r w:rsidDel="00000000" w:rsidR="00000000" w:rsidRPr="00000000">
        <w:rPr>
          <w:color w:val="222222"/>
          <w:rtl w:val="0"/>
        </w:rPr>
        <w:t xml:space="preserve">слово </w:t>
      </w:r>
      <w:r w:rsidDel="00000000" w:rsidR="00000000" w:rsidRPr="00000000">
        <w:rPr>
          <w:i w:val="1"/>
          <w:color w:val="222222"/>
          <w:rtl w:val="0"/>
        </w:rPr>
        <w:t xml:space="preserve">bullying </w:t>
      </w:r>
      <w:r w:rsidDel="00000000" w:rsidR="00000000" w:rsidRPr="00000000">
        <w:rPr>
          <w:color w:val="222222"/>
          <w:rtl w:val="0"/>
        </w:rPr>
        <w:t xml:space="preserve">было заимствовано из английского языка и переводится, как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i w:val="1"/>
          <w:color w:val="222222"/>
          <w:rtl w:val="0"/>
        </w:rPr>
        <w:t xml:space="preserve">издевательство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color w:val="222222"/>
          <w:rtl w:val="0"/>
        </w:rPr>
        <w:t xml:space="preserve">,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i w:val="1"/>
          <w:color w:val="222222"/>
          <w:rtl w:val="0"/>
        </w:rPr>
        <w:t xml:space="preserve">травля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color w:val="222222"/>
          <w:rtl w:val="0"/>
        </w:rPr>
        <w:t xml:space="preserve">, а </w:t>
      </w:r>
      <w:r w:rsidDel="00000000" w:rsidR="00000000" w:rsidRPr="00000000">
        <w:rPr>
          <w:i w:val="1"/>
          <w:color w:val="222222"/>
          <w:rtl w:val="0"/>
        </w:rPr>
        <w:t xml:space="preserve">bully </w:t>
      </w:r>
      <w:r w:rsidDel="00000000" w:rsidR="00000000" w:rsidRPr="00000000">
        <w:rPr>
          <w:color w:val="222222"/>
          <w:rtl w:val="0"/>
        </w:rPr>
        <w:t xml:space="preserve">означает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i w:val="1"/>
          <w:color w:val="222222"/>
          <w:rtl w:val="0"/>
        </w:rPr>
        <w:t xml:space="preserve">бычок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color w:val="222222"/>
          <w:rtl w:val="0"/>
        </w:rPr>
        <w:t xml:space="preserve">,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i w:val="1"/>
          <w:color w:val="222222"/>
          <w:rtl w:val="0"/>
        </w:rPr>
        <w:t xml:space="preserve">хулиган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color w:val="22222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1" w:lineRule="auto"/>
        <w:ind w:left="10" w:right="-466.062992125984" w:firstLine="15"/>
        <w:jc w:val="left"/>
        <w:rPr/>
      </w:pPr>
      <w:r w:rsidDel="00000000" w:rsidR="00000000" w:rsidRPr="00000000">
        <w:rPr>
          <w:b w:val="1"/>
          <w:rtl w:val="0"/>
        </w:rPr>
        <w:t xml:space="preserve">Задание 1: Актуализация понятия буллинга - 5-7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93.00000000000006" w:lineRule="auto"/>
        <w:ind w:left="0" w:right="-466.062992125984" w:firstLine="0"/>
        <w:jc w:val="left"/>
        <w:rPr/>
      </w:pPr>
      <w:r w:rsidDel="00000000" w:rsidR="00000000" w:rsidRPr="00000000">
        <w:rPr>
          <w:i w:val="1"/>
          <w:rtl w:val="0"/>
        </w:rPr>
        <w:t xml:space="preserve">Педагог-психолог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5">
      <w:pPr>
        <w:spacing w:after="344" w:line="293.00000000000006" w:lineRule="auto"/>
        <w:ind w:left="0" w:right="-466.062992125984" w:firstLine="0"/>
        <w:rPr/>
      </w:pPr>
      <w:r w:rsidDel="00000000" w:rsidR="00000000" w:rsidRPr="00000000">
        <w:rPr>
          <w:rtl w:val="0"/>
        </w:rPr>
        <w:t xml:space="preserve">Сегодня мы с вами разберем, что такое буллинг и как ему противодействовать. Кто-нибудь из вас сталкивался с буллингом? Как он проявлялся? (</w:t>
      </w:r>
      <w:r w:rsidDel="00000000" w:rsidR="00000000" w:rsidRPr="00000000">
        <w:rPr>
          <w:i w:val="1"/>
          <w:rtl w:val="0"/>
        </w:rPr>
        <w:t xml:space="preserve">Ответы учеников)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 раздает листы белой бумаги А4</w:t>
      </w:r>
    </w:p>
    <w:p w:rsidR="00000000" w:rsidDel="00000000" w:rsidP="00000000" w:rsidRDefault="00000000" w:rsidRPr="00000000" w14:paraId="00000027">
      <w:pPr>
        <w:spacing w:after="371" w:lineRule="auto"/>
        <w:ind w:right="-466.062992125984"/>
        <w:rPr/>
      </w:pPr>
      <w:r w:rsidDel="00000000" w:rsidR="00000000" w:rsidRPr="00000000">
        <w:rPr>
          <w:rtl w:val="0"/>
        </w:rPr>
        <w:t xml:space="preserve"> Спасибо, что поделились своими историями. А теперь давайте разделимся на 2-3 команды. Задание - написать максимальное количество ответов на вопрос: что такое буллинг?</w:t>
      </w:r>
    </w:p>
    <w:p w:rsidR="00000000" w:rsidDel="00000000" w:rsidP="00000000" w:rsidRDefault="00000000" w:rsidRPr="00000000" w14:paraId="00000028">
      <w:pPr>
        <w:spacing w:after="409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Самостоятельная работа в группах.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75" w:lineRule="auto"/>
        <w:ind w:right="-466.062992125984"/>
        <w:rPr/>
      </w:pPr>
      <w:r w:rsidDel="00000000" w:rsidR="00000000" w:rsidRPr="00000000">
        <w:rPr>
          <w:rtl w:val="0"/>
        </w:rPr>
        <w:t xml:space="preserve">Далее каждая команда по очереди зачитывает по одному ответу. Педагог-психолог совместно с командами определяет, кто придумал больше определений.</w:t>
      </w:r>
    </w:p>
    <w:p w:rsidR="00000000" w:rsidDel="00000000" w:rsidP="00000000" w:rsidRDefault="00000000" w:rsidRPr="00000000" w14:paraId="0000002A">
      <w:pPr>
        <w:spacing w:after="0" w:line="290" w:lineRule="auto"/>
        <w:ind w:left="10" w:right="-466.062992125984" w:firstLine="15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 подводит итог, дает определение буллингу (травли) и обозначает, что это неприемлемое поведение</w:t>
      </w:r>
    </w:p>
    <w:p w:rsidR="00000000" w:rsidDel="00000000" w:rsidP="00000000" w:rsidRDefault="00000000" w:rsidRPr="00000000" w14:paraId="0000002B">
      <w:pPr>
        <w:spacing w:after="347" w:line="290" w:lineRule="auto"/>
        <w:ind w:left="10" w:right="-466.062992125984" w:firstLine="15"/>
        <w:rPr/>
      </w:pPr>
      <w:r w:rsidDel="00000000" w:rsidR="00000000" w:rsidRPr="00000000">
        <w:rPr>
          <w:rtl w:val="0"/>
        </w:rPr>
        <w:t xml:space="preserve">Да, все ваши ответы правильные. </w:t>
      </w:r>
      <w:r w:rsidDel="00000000" w:rsidR="00000000" w:rsidRPr="00000000">
        <w:rPr>
          <w:b w:val="1"/>
          <w:rtl w:val="0"/>
        </w:rPr>
        <w:t xml:space="preserve">Буллингом </w:t>
      </w:r>
      <w:r w:rsidDel="00000000" w:rsidR="00000000" w:rsidRPr="00000000">
        <w:rPr>
          <w:rtl w:val="0"/>
        </w:rPr>
        <w:t xml:space="preserve">называется </w:t>
      </w:r>
      <w:r w:rsidDel="00000000" w:rsidR="00000000" w:rsidRPr="00000000">
        <w:rPr>
          <w:color w:val="222222"/>
          <w:rtl w:val="0"/>
        </w:rPr>
        <w:t xml:space="preserve">систематическое насилие, издевательства над одним или несколькими учениками со стороны других учеников с намерением причинить эмоциональный и физический вред. Травля в школе недопустима, как и любое насилие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41" w:lineRule="auto"/>
        <w:ind w:left="10" w:right="-466.062992125984" w:firstLine="15"/>
        <w:jc w:val="left"/>
        <w:rPr/>
      </w:pPr>
      <w:r w:rsidDel="00000000" w:rsidR="00000000" w:rsidRPr="00000000">
        <w:rPr>
          <w:b w:val="1"/>
          <w:rtl w:val="0"/>
        </w:rPr>
        <w:t xml:space="preserve">Задание 2: Изучение ролей участников травли - 15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</w:t>
      </w:r>
    </w:p>
    <w:p w:rsidR="00000000" w:rsidDel="00000000" w:rsidP="00000000" w:rsidRDefault="00000000" w:rsidRPr="00000000" w14:paraId="0000002E">
      <w:pPr>
        <w:spacing w:after="371" w:lineRule="auto"/>
        <w:ind w:right="-466.062992125984"/>
        <w:rPr/>
      </w:pPr>
      <w:r w:rsidDel="00000000" w:rsidR="00000000" w:rsidRPr="00000000">
        <w:rPr>
          <w:rtl w:val="0"/>
        </w:rPr>
        <w:t xml:space="preserve">Каждый человек в разных ситуациях играет разные роли. Например, в школе – вы ученики. Во дворе – товарищи по играм. В спортивном соревновании – соперники. Каждая роль предполагает определенную модель поведения: школьники учатся, друзья – вместе играют, общаются, в спорте – делают все, чтобы выиграла своя команда. В ситуациях травли такие роли тоже есть. Давайте подумаем, кто участвует в травле? (</w:t>
      </w:r>
      <w:r w:rsidDel="00000000" w:rsidR="00000000" w:rsidRPr="00000000">
        <w:rPr>
          <w:i w:val="1"/>
          <w:rtl w:val="0"/>
        </w:rPr>
        <w:t xml:space="preserve">Ответы учеников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F">
      <w:pPr>
        <w:spacing w:after="409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Если назвали только жертву и агрессора, педагог-психолог стимулирует размышлять дальше: </w:t>
      </w:r>
      <w:r w:rsidDel="00000000" w:rsidR="00000000" w:rsidRPr="00000000">
        <w:rPr>
          <w:rtl w:val="0"/>
        </w:rPr>
        <w:t xml:space="preserve">«А кто еще?» </w:t>
      </w:r>
      <w:r w:rsidDel="00000000" w:rsidR="00000000" w:rsidRPr="00000000">
        <w:rPr>
          <w:i w:val="1"/>
          <w:rtl w:val="0"/>
        </w:rPr>
        <w:t xml:space="preserve">Так продолжается, пока не будут названы все (или почти все) роли.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 демонстрирует изображение (показывает на плакат)</w:t>
      </w:r>
    </w:p>
    <w:p w:rsidR="00000000" w:rsidDel="00000000" w:rsidP="00000000" w:rsidRDefault="00000000" w:rsidRPr="00000000" w14:paraId="00000031">
      <w:pPr>
        <w:ind w:right="-466.062992125984"/>
        <w:rPr/>
      </w:pPr>
      <w:r w:rsidDel="00000000" w:rsidR="00000000" w:rsidRPr="00000000">
        <w:rPr>
          <w:rtl w:val="0"/>
        </w:rPr>
        <w:t xml:space="preserve">А теперь я предлагаю вам внимательно посмотреть на изображение. Видите, как, оказывается, много участников травли. Здесь есть (</w:t>
      </w:r>
      <w:r w:rsidDel="00000000" w:rsidR="00000000" w:rsidRPr="00000000">
        <w:rPr>
          <w:i w:val="1"/>
          <w:rtl w:val="0"/>
        </w:rPr>
        <w:t xml:space="preserve">показывает на каждую роль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2">
      <w:pPr>
        <w:spacing w:after="176" w:line="259" w:lineRule="auto"/>
        <w:ind w:left="313" w:right="-466.062992125984" w:firstLine="0"/>
        <w:jc w:val="left"/>
        <w:rPr/>
      </w:pPr>
      <w:r w:rsidDel="00000000" w:rsidR="00000000" w:rsidRPr="00000000">
        <w:rPr/>
        <w:drawing>
          <wp:inline distB="0" distT="0" distL="0" distR="0">
            <wp:extent cx="5353050" cy="3514726"/>
            <wp:effectExtent b="0" l="0" r="0" t="0"/>
            <wp:docPr id="197848669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14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жертва (пострадавший) – тот, кого обижают, кто страдает от травли;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инициатор травли (зачинщик, агрессор, булли) – тот, кто начинает травлю;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последователи или свита – те, кто сами не начинают травлю, но активно поддерживают агрессора и участвуют сами;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активный сторонник – тот, кто сам не травит, но поддерживает одобрительными кивками, смехом;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пассивный сторонник – тот, кто вроде бы ничего плохого не делает, но в душе одобряет действия агрессора, не видит в травле ничего страшного;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безразличный (молчаливый) наблюдатель (свидетель) – тот, кто считает, что его эта ситуация совсем не касается, отворачивается или не замечает травлю;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15" w:line="290" w:lineRule="auto"/>
        <w:ind w:left="720" w:right="-466.062992125984" w:hanging="360"/>
        <w:rPr/>
      </w:pPr>
      <w:r w:rsidDel="00000000" w:rsidR="00000000" w:rsidRPr="00000000">
        <w:rPr>
          <w:color w:val="222222"/>
          <w:rtl w:val="0"/>
        </w:rPr>
        <w:t xml:space="preserve">потенциальный защитник – тот, кто не одобряет травлю, но не знает, как помочь жертве;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383" w:line="290" w:lineRule="auto"/>
        <w:ind w:left="720" w:right="-466.062992125984" w:hanging="360"/>
        <w:rPr/>
      </w:pPr>
      <w:r w:rsidDel="00000000" w:rsidR="00000000" w:rsidRPr="00000000">
        <w:rPr>
          <w:color w:val="222222"/>
          <w:rtl w:val="0"/>
        </w:rPr>
        <w:t xml:space="preserve">реальный защитник – тот, кто не остается в стороне, помогает жертве или пытается помочь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after="0" w:line="290" w:lineRule="auto"/>
        <w:ind w:left="10" w:right="-466.062992125984" w:firstLine="15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Педагог-психолог раздает бланки с пустыми фигурами-участниками буллинга</w:t>
      </w:r>
    </w:p>
    <w:p w:rsidR="00000000" w:rsidDel="00000000" w:rsidP="00000000" w:rsidRDefault="00000000" w:rsidRPr="00000000" w14:paraId="0000003C">
      <w:pPr>
        <w:spacing w:after="415" w:line="290" w:lineRule="auto"/>
        <w:ind w:left="10" w:right="-466.062992125984" w:firstLine="15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Перед вами листочки на которых обозначены роли участников травли. Но фигуры пустые, незаполненные. Я предлагаю каждому из вас заполнить (раскрасить/нарисовать лица) все фигуры, в роли которых вам удалось побывать хотя бы один раз. Потом обсудим то, что получилось.</w:t>
      </w:r>
    </w:p>
    <w:p w:rsidR="00000000" w:rsidDel="00000000" w:rsidP="00000000" w:rsidRDefault="00000000" w:rsidRPr="00000000" w14:paraId="0000003D">
      <w:pPr>
        <w:spacing w:after="0" w:line="290" w:lineRule="auto"/>
        <w:ind w:left="10" w:right="-466.062992125984" w:firstLine="15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Ученики самостоятельно работают с бланками (Упражнение 1). Педагог-психолог задает вопросы классу:</w:t>
      </w:r>
    </w:p>
    <w:p w:rsidR="00000000" w:rsidDel="00000000" w:rsidP="00000000" w:rsidRDefault="00000000" w:rsidRPr="00000000" w14:paraId="0000003E">
      <w:pPr>
        <w:spacing w:after="383" w:line="290" w:lineRule="auto"/>
        <w:ind w:left="10" w:right="-466.062992125984" w:firstLine="15"/>
        <w:rPr/>
      </w:pPr>
      <w:r w:rsidDel="00000000" w:rsidR="00000000" w:rsidRPr="00000000">
        <w:rPr>
          <w:color w:val="222222"/>
          <w:rtl w:val="0"/>
        </w:rPr>
        <w:t xml:space="preserve">Поднимите руки те, кто не заполнил ни одной фигуры? (</w:t>
      </w:r>
      <w:r w:rsidDel="00000000" w:rsidR="00000000" w:rsidRPr="00000000">
        <w:rPr>
          <w:i w:val="1"/>
          <w:color w:val="222222"/>
          <w:rtl w:val="0"/>
        </w:rPr>
        <w:t xml:space="preserve">идет подсчет</w:t>
      </w:r>
      <w:r w:rsidDel="00000000" w:rsidR="00000000" w:rsidRPr="00000000">
        <w:rPr>
          <w:color w:val="222222"/>
          <w:rtl w:val="0"/>
        </w:rPr>
        <w:t xml:space="preserve">) Кто заполнил только одну фигуру? (</w:t>
      </w:r>
      <w:r w:rsidDel="00000000" w:rsidR="00000000" w:rsidRPr="00000000">
        <w:rPr>
          <w:i w:val="1"/>
          <w:color w:val="222222"/>
          <w:rtl w:val="0"/>
        </w:rPr>
        <w:t xml:space="preserve">идет подсчет</w:t>
      </w:r>
      <w:r w:rsidDel="00000000" w:rsidR="00000000" w:rsidRPr="00000000">
        <w:rPr>
          <w:color w:val="222222"/>
          <w:rtl w:val="0"/>
        </w:rPr>
        <w:t xml:space="preserve">) А кто заполнил несколько фигур? (</w:t>
      </w:r>
      <w:r w:rsidDel="00000000" w:rsidR="00000000" w:rsidRPr="00000000">
        <w:rPr>
          <w:i w:val="1"/>
          <w:color w:val="222222"/>
          <w:rtl w:val="0"/>
        </w:rPr>
        <w:t xml:space="preserve">идет подсчет</w:t>
      </w:r>
      <w:r w:rsidDel="00000000" w:rsidR="00000000" w:rsidRPr="00000000">
        <w:rPr>
          <w:color w:val="222222"/>
          <w:rtl w:val="0"/>
        </w:rPr>
        <w:t xml:space="preserve">) А были те, кто заполнил вообще все фигуры? (</w:t>
      </w:r>
      <w:r w:rsidDel="00000000" w:rsidR="00000000" w:rsidRPr="00000000">
        <w:rPr>
          <w:i w:val="1"/>
          <w:color w:val="222222"/>
          <w:rtl w:val="0"/>
        </w:rPr>
        <w:t xml:space="preserve">идет подсчет</w:t>
      </w:r>
      <w:r w:rsidDel="00000000" w:rsidR="00000000" w:rsidRPr="00000000">
        <w:rPr>
          <w:color w:val="222222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00" w:lineRule="auto"/>
        <w:ind w:left="10" w:right="-466.062992125984" w:firstLine="15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Предполагается, что каждый ученик заполнил несколько фигур. Далее педагог-психолог может выборочно, по желанию, спросить нескольких учеников. Также, по желанию, можно спросить, а что думал и чувствовал ученик, когда был в роли жертвы, свидетеля, агрессора и т.д. Если ученикам сложно называть чувства, можно использовать подсказку</w:t>
      </w:r>
    </w:p>
    <w:p w:rsidR="00000000" w:rsidDel="00000000" w:rsidP="00000000" w:rsidRDefault="00000000" w:rsidRPr="00000000" w14:paraId="00000040">
      <w:pPr>
        <w:spacing w:after="369" w:line="300" w:lineRule="auto"/>
        <w:ind w:left="10" w:right="-466.062992125984" w:firstLine="15"/>
        <w:rPr/>
      </w:pPr>
      <w:r w:rsidDel="00000000" w:rsidR="00000000" w:rsidRPr="00000000">
        <w:rPr>
          <w:color w:val="222222"/>
          <w:rtl w:val="0"/>
        </w:rPr>
        <w:t xml:space="preserve">Вот какие бывают чувства: </w:t>
      </w:r>
      <w:r w:rsidDel="00000000" w:rsidR="00000000" w:rsidRPr="00000000">
        <w:rPr>
          <w:rtl w:val="0"/>
        </w:rPr>
        <w:t xml:space="preserve">равнодушие, страх, обида, интерес, грусть, злость, разочарование, удовлетворение, одиночество, надежда, ликование, восторг, презрение, счастье, печаль, отвращение, спокойствие, беспомощность, ярость, бессилие, вина, стыд, отчаяние, удивление, тревога, радость, гнев, возмездие, гордость, унижение.</w:t>
      </w:r>
    </w:p>
    <w:p w:rsidR="00000000" w:rsidDel="00000000" w:rsidP="00000000" w:rsidRDefault="00000000" w:rsidRPr="00000000" w14:paraId="00000041">
      <w:pPr>
        <w:spacing w:after="369" w:line="300" w:lineRule="auto"/>
        <w:ind w:left="10" w:right="-466.062992125984" w:firstLine="15"/>
        <w:rPr/>
      </w:pPr>
      <w:r w:rsidDel="00000000" w:rsidR="00000000" w:rsidRPr="00000000">
        <w:rPr>
          <w:i w:val="1"/>
          <w:color w:val="222222"/>
          <w:rtl w:val="0"/>
        </w:rPr>
        <w:t xml:space="preserve">Важно стимулировать учеников к размышлениям над ситуацией травли, учить замечать сходство или различия между тем, что чувствует каждый участник травли. Можно подчеркнуть, что жертва чаще испытывает обиду, страх, бессилие; агрессор – удовольствие, ликование; а свидетели – равнодушие, тревогу, грусть.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 подводит итог в конце упражнения</w:t>
      </w:r>
    </w:p>
    <w:p w:rsidR="00000000" w:rsidDel="00000000" w:rsidP="00000000" w:rsidRDefault="00000000" w:rsidRPr="00000000" w14:paraId="00000043">
      <w:pPr>
        <w:spacing w:after="371" w:lineRule="auto"/>
        <w:ind w:right="-466.062992125984"/>
        <w:rPr/>
      </w:pPr>
      <w:r w:rsidDel="00000000" w:rsidR="00000000" w:rsidRPr="00000000">
        <w:rPr>
          <w:rtl w:val="0"/>
        </w:rPr>
        <w:t xml:space="preserve">Спасибо за смелость, не всегда бывает легко поделиться информацией о себе. Вот видите, все участники травли испытывают сильные чувства. В то же время роли постоянно меняются, в определенный момент жертвой или свидетелем, а иногда даже агрессором может стать любой! Травля – это проблема группы, класса, а не только жертвы и агрессора. Это касается каждого! Поэтому справляться с травлей нужно всем вместе, сообща!</w:t>
      </w:r>
    </w:p>
    <w:p w:rsidR="00000000" w:rsidDel="00000000" w:rsidP="00000000" w:rsidRDefault="00000000" w:rsidRPr="00000000" w14:paraId="00000044">
      <w:pPr>
        <w:ind w:right="-466.062992125984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3: Активная игра: учимся останавливать травлю - 7-10 минут </w:t>
      </w:r>
    </w:p>
    <w:p w:rsidR="00000000" w:rsidDel="00000000" w:rsidP="00000000" w:rsidRDefault="00000000" w:rsidRPr="00000000" w14:paraId="00000045">
      <w:pPr>
        <w:spacing w:after="0" w:lineRule="auto"/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</w:t>
      </w:r>
    </w:p>
    <w:p w:rsidR="00000000" w:rsidDel="00000000" w:rsidP="00000000" w:rsidRDefault="00000000" w:rsidRPr="00000000" w14:paraId="00000046">
      <w:pPr>
        <w:spacing w:after="404" w:lineRule="auto"/>
        <w:ind w:right="-466.062992125984"/>
        <w:rPr/>
      </w:pPr>
      <w:r w:rsidDel="00000000" w:rsidR="00000000" w:rsidRPr="00000000">
        <w:rPr>
          <w:rtl w:val="0"/>
        </w:rPr>
        <w:t xml:space="preserve">А теперь я предлагаю вам поиграть в игру: «Стоп Буллинг». В ней мы будем тренировать быструю реакцию на травлю – давать отпор и останавливать обидчиков. Я сейчас буду быстро называть команды, и, если они нейтральные или положительные, вы будете их повторять. Но если я назову действие, которое может обидеть и причинить боль другому, вы должны показать жест «дизлайк/большой палец вниз» и громко сказать: «Стоп Буллинг». Давайте потренируемся: что нужно делать, если я скажу: Улыбнись (</w:t>
      </w:r>
      <w:r w:rsidDel="00000000" w:rsidR="00000000" w:rsidRPr="00000000">
        <w:rPr>
          <w:i w:val="1"/>
          <w:rtl w:val="0"/>
        </w:rPr>
        <w:t xml:space="preserve">ответ учеников – повторять)</w:t>
      </w:r>
      <w:r w:rsidDel="00000000" w:rsidR="00000000" w:rsidRPr="00000000">
        <w:rPr>
          <w:rtl w:val="0"/>
        </w:rPr>
        <w:t xml:space="preserve">, Посмотри в окно (</w:t>
      </w:r>
      <w:r w:rsidDel="00000000" w:rsidR="00000000" w:rsidRPr="00000000">
        <w:rPr>
          <w:i w:val="1"/>
          <w:rtl w:val="0"/>
        </w:rPr>
        <w:t xml:space="preserve">ответ учеников – повторять</w:t>
      </w:r>
      <w:r w:rsidDel="00000000" w:rsidR="00000000" w:rsidRPr="00000000">
        <w:rPr>
          <w:rtl w:val="0"/>
        </w:rPr>
        <w:t xml:space="preserve">), Толкни соседа (</w:t>
      </w:r>
      <w:r w:rsidDel="00000000" w:rsidR="00000000" w:rsidRPr="00000000">
        <w:rPr>
          <w:i w:val="1"/>
          <w:rtl w:val="0"/>
        </w:rPr>
        <w:t xml:space="preserve">ответ учеников – жест и фраза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Стоп Буллинг</w:t>
      </w:r>
      <w:r w:rsidDel="00000000" w:rsidR="00000000" w:rsidRPr="00000000">
        <w:rPr>
          <w:rtl w:val="0"/>
        </w:rPr>
        <w:t xml:space="preserve">»)» .</w:t>
      </w:r>
    </w:p>
    <w:p w:rsidR="00000000" w:rsidDel="00000000" w:rsidP="00000000" w:rsidRDefault="00000000" w:rsidRPr="00000000" w14:paraId="00000047">
      <w:pPr>
        <w:spacing w:after="409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Если ученики путаются, можно мягко их корректировать. Важно, чтобы ученики сидели парами.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Педагог-психолог: </w:t>
      </w:r>
    </w:p>
    <w:p w:rsidR="00000000" w:rsidDel="00000000" w:rsidP="00000000" w:rsidRDefault="00000000" w:rsidRPr="00000000" w14:paraId="00000049">
      <w:pPr>
        <w:spacing w:after="386" w:lineRule="auto"/>
        <w:ind w:right="-466.062992125984"/>
        <w:rPr/>
      </w:pPr>
      <w:r w:rsidDel="00000000" w:rsidR="00000000" w:rsidRPr="00000000">
        <w:rPr>
          <w:rtl w:val="0"/>
        </w:rPr>
        <w:t xml:space="preserve">Потом ведущим может стать кто-то другой. Ну что, начали!</w:t>
      </w:r>
    </w:p>
    <w:p w:rsidR="00000000" w:rsidDel="00000000" w:rsidP="00000000" w:rsidRDefault="00000000" w:rsidRPr="00000000" w14:paraId="0000004A">
      <w:pPr>
        <w:spacing w:after="42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Список фраз (на выбор педагога):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Обернись назад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Закрой глаза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Покажи соседу язык - </w:t>
      </w:r>
      <w:r w:rsidDel="00000000" w:rsidR="00000000" w:rsidRPr="00000000">
        <w:rPr>
          <w:b w:val="1"/>
          <w:rtl w:val="0"/>
        </w:rPr>
        <w:t xml:space="preserve">Стоп Буллинг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Скинь на пол ручку соседа - </w:t>
      </w:r>
      <w:r w:rsidDel="00000000" w:rsidR="00000000" w:rsidRPr="00000000">
        <w:rPr>
          <w:b w:val="1"/>
          <w:rtl w:val="0"/>
        </w:rPr>
        <w:t xml:space="preserve">Стоп Буллинг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Дотронься до своего носа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Подними правую руку вверх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Покажи соседу кулак - </w:t>
      </w:r>
      <w:r w:rsidDel="00000000" w:rsidR="00000000" w:rsidRPr="00000000">
        <w:rPr>
          <w:b w:val="1"/>
          <w:rtl w:val="0"/>
        </w:rPr>
        <w:t xml:space="preserve">Стоп Буллинг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Встань со стула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Покажи соседу лайк (большой палец вверх)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Громко скажи: Привет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Обзови соседа - </w:t>
      </w:r>
      <w:r w:rsidDel="00000000" w:rsidR="00000000" w:rsidRPr="00000000">
        <w:rPr>
          <w:b w:val="1"/>
          <w:rtl w:val="0"/>
        </w:rPr>
        <w:t xml:space="preserve">Стоп Буллинг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Хлопни соседа по плечу - спорная ситуация, повод для дискуссии: в каком случае это неприятно (сильно, больно ударить), а в каком допустимо (дружеский жест поддержки)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Хлопни в ладоши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Держи руки на коленях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Громко посмейся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15" w:line="293.00000000000006" w:lineRule="auto"/>
        <w:ind w:left="720" w:right="-466.062992125984" w:hanging="360"/>
        <w:rPr/>
      </w:pPr>
      <w:r w:rsidDel="00000000" w:rsidR="00000000" w:rsidRPr="00000000">
        <w:rPr>
          <w:rtl w:val="0"/>
        </w:rPr>
        <w:t xml:space="preserve">Возьми вещь соседа - спорная ситуация, повод для дискуссии: в каком случае это неприятно (без разрешения), а в каком - допустимо (с разрешением) -</w:t>
        <w:tab/>
        <w:t xml:space="preserve">Помаши рукой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Обними себя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Потяни соседа за уши - </w:t>
      </w:r>
      <w:r w:rsidDel="00000000" w:rsidR="00000000" w:rsidRPr="00000000">
        <w:rPr>
          <w:b w:val="1"/>
          <w:rtl w:val="0"/>
        </w:rPr>
        <w:t xml:space="preserve">Стоп Буллинг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Быстро встань и сядь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Громко назови свое имя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Нюхай воздух, как собака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Протяни вперед обе руки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Крикни соседу: Уйди прочь - </w:t>
      </w:r>
      <w:r w:rsidDel="00000000" w:rsidR="00000000" w:rsidRPr="00000000">
        <w:rPr>
          <w:b w:val="1"/>
          <w:rtl w:val="0"/>
        </w:rPr>
        <w:t xml:space="preserve">Стоп Буллинг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Притворись, что ты плаваешь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Приложи палец к губам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Приложи палец к губам соседа - </w:t>
      </w:r>
      <w:r w:rsidDel="00000000" w:rsidR="00000000" w:rsidRPr="00000000">
        <w:rPr>
          <w:b w:val="1"/>
          <w:rtl w:val="0"/>
        </w:rPr>
        <w:t xml:space="preserve">Стоп Буллинг</w:t>
      </w:r>
      <w:r w:rsidDel="00000000" w:rsidR="00000000" w:rsidRPr="00000000">
        <w:rPr>
          <w:rtl w:val="0"/>
        </w:rPr>
        <w:t xml:space="preserve">/ спорная ситуация, повод для дискуссии: допустимо ли прикасаться к другому просто так?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Веди себя, как будто делаешь селфи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Зевай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Покажи соседу злое лицо - </w:t>
      </w:r>
      <w:r w:rsidDel="00000000" w:rsidR="00000000" w:rsidRPr="00000000">
        <w:rPr>
          <w:b w:val="1"/>
          <w:rtl w:val="0"/>
        </w:rPr>
        <w:t xml:space="preserve">Стоп Буллинг</w:t>
      </w:r>
      <w:r w:rsidDel="00000000" w:rsidR="00000000" w:rsidRPr="00000000">
        <w:rPr>
          <w:rtl w:val="0"/>
        </w:rPr>
        <w:t xml:space="preserve">/ спорная ситуация, повод для дискуссии: злиться, сердиться нормально, особенно, когда есть повод, но недопустимо злость выражать насильственными</w:t>
      </w:r>
    </w:p>
    <w:p w:rsidR="00000000" w:rsidDel="00000000" w:rsidP="00000000" w:rsidRDefault="00000000" w:rsidRPr="00000000" w14:paraId="00000068">
      <w:pPr>
        <w:ind w:left="745" w:right="-466.062992125984" w:firstLine="15"/>
        <w:rPr/>
      </w:pPr>
      <w:r w:rsidDel="00000000" w:rsidR="00000000" w:rsidRPr="00000000">
        <w:rPr>
          <w:rtl w:val="0"/>
        </w:rPr>
        <w:t xml:space="preserve">действиями - бить, толкать, обзывать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Подними обе руки вверх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Играй на воображаемой гитаре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Потри лоб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Покажи стойку боксера - спорная ситуация, повод для дискуссии: это нормально, если это шуточный жест, но если это угроза,</w:t>
      </w:r>
    </w:p>
    <w:p w:rsidR="00000000" w:rsidDel="00000000" w:rsidP="00000000" w:rsidRDefault="00000000" w:rsidRPr="00000000" w14:paraId="0000006D">
      <w:pPr>
        <w:spacing w:after="54" w:line="259" w:lineRule="auto"/>
        <w:ind w:left="97" w:right="-466.062992125984" w:firstLine="0"/>
        <w:jc w:val="center"/>
        <w:rPr/>
      </w:pPr>
      <w:r w:rsidDel="00000000" w:rsidR="00000000" w:rsidRPr="00000000">
        <w:rPr>
          <w:rtl w:val="0"/>
        </w:rPr>
        <w:t xml:space="preserve">демонстрация силы не в целях самозащиты, то это недопустимо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420" w:lineRule="auto"/>
        <w:ind w:left="720" w:right="-466.062992125984" w:hanging="360"/>
        <w:rPr/>
      </w:pPr>
      <w:r w:rsidDel="00000000" w:rsidR="00000000" w:rsidRPr="00000000">
        <w:rPr>
          <w:rtl w:val="0"/>
        </w:rPr>
        <w:t xml:space="preserve">Скажи соседу: Спасибо</w:t>
      </w:r>
    </w:p>
    <w:p w:rsidR="00000000" w:rsidDel="00000000" w:rsidP="00000000" w:rsidRDefault="00000000" w:rsidRPr="00000000" w14:paraId="0000006F">
      <w:pPr>
        <w:spacing w:after="409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Список фраз можно дополнить по своему усмотрению, команды можно периодически повторять. Важно поддерживать быстрый темп, следить, чтобы все участвовали, и поддерживать веселую атмосферу. Негативных команд должно быть существенно меньше, чем позитивных и нейтральных (в соотношении 1:3). Если кто-то путается, не распознает буллинг, нужно мягко корректировать, обращать внимание. В случае со спорными ситуациями можно остановить игру и предложить ученикам высказаться. Через 2–3 минуты после начала игры можно предложить роль ведущего кому-то из учеников. Смену ведущего повторить 2–3 раза. Предполагается, что ребята будут ошибаться, путаться, не сразу распознавать ситуации травли. Стоит относиться спокойно, подчеркивать, что не страшно ошибаться, давать возможность исправиться, поэтому в игре нет ситуации выбывания.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ind w:right="-466.062992125984"/>
        <w:rPr/>
      </w:pPr>
      <w:r w:rsidDel="00000000" w:rsidR="00000000" w:rsidRPr="00000000">
        <w:rPr>
          <w:i w:val="1"/>
          <w:rtl w:val="0"/>
        </w:rPr>
        <w:t xml:space="preserve">Педагог-психолог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404" w:lineRule="auto"/>
        <w:ind w:right="-466.062992125984"/>
        <w:rPr/>
      </w:pPr>
      <w:r w:rsidDel="00000000" w:rsidR="00000000" w:rsidRPr="00000000">
        <w:rPr>
          <w:rtl w:val="0"/>
        </w:rPr>
        <w:t xml:space="preserve">Мы отлично потренировались отличать и останавливать травлю. Бывают ситуации в дружеском общении, где можно шутить, вести себя более свободно. Например, давать смешное прозвище, показывать боксерскую стойку. В этом случае весело всем! В травле все иначе: весело только зачинщикам, а жертве – грустно, страшно и обидно. Также мы понимаем, что каждый может ошибиться, и случайно перейти грань и ненароком обидеть другого. В ситуации травли нам важно не только дать отпор обидчикам и защитить себя, но и помочь другому сдержаться и не стать агрессором. Это же хорошо, когда у всех есть право на ошибку, а также возможность извиниться и исправиться. Как вы считаете? (</w:t>
      </w:r>
      <w:r w:rsidDel="00000000" w:rsidR="00000000" w:rsidRPr="00000000">
        <w:rPr>
          <w:i w:val="1"/>
          <w:rtl w:val="0"/>
        </w:rPr>
        <w:t xml:space="preserve">Ответы учеников. Учитель поддерживает дискуссию, дает возможность высказать любое мнение).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</w:t>
      </w:r>
    </w:p>
    <w:p w:rsidR="00000000" w:rsidDel="00000000" w:rsidP="00000000" w:rsidRDefault="00000000" w:rsidRPr="00000000" w14:paraId="00000073">
      <w:pPr>
        <w:spacing w:after="372" w:lineRule="auto"/>
        <w:ind w:right="-466.062992125984"/>
        <w:rPr/>
      </w:pPr>
      <w:r w:rsidDel="00000000" w:rsidR="00000000" w:rsidRPr="00000000">
        <w:rPr>
          <w:rtl w:val="0"/>
        </w:rPr>
        <w:t xml:space="preserve">Таким образом, можно сделать вывод: травлю можно и нужно останавливать, в какой бы роли вы не находились: жертвы, наблюдателя или даже агрессора.</w:t>
      </w:r>
    </w:p>
    <w:p w:rsidR="00000000" w:rsidDel="00000000" w:rsidP="00000000" w:rsidRDefault="00000000" w:rsidRPr="00000000" w14:paraId="00000074">
      <w:pPr>
        <w:spacing w:after="0" w:lineRule="auto"/>
        <w:ind w:right="-466.062992125984"/>
        <w:rPr/>
      </w:pPr>
      <w:r w:rsidDel="00000000" w:rsidR="00000000" w:rsidRPr="00000000">
        <w:rPr>
          <w:b w:val="1"/>
          <w:rtl w:val="0"/>
        </w:rPr>
        <w:t xml:space="preserve">Задание 4: Групповое принятие правил поведения в классе - 5-7 минут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right="-466.062992125984"/>
        <w:rPr/>
      </w:pPr>
      <w:r w:rsidDel="00000000" w:rsidR="00000000" w:rsidRPr="00000000">
        <w:rPr>
          <w:i w:val="1"/>
          <w:rtl w:val="0"/>
        </w:rPr>
        <w:t xml:space="preserve">Педагог-психолог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ind w:right="-466.062992125984"/>
        <w:rPr/>
      </w:pPr>
      <w:r w:rsidDel="00000000" w:rsidR="00000000" w:rsidRPr="00000000">
        <w:rPr>
          <w:rtl w:val="0"/>
        </w:rPr>
        <w:t xml:space="preserve">А теперь, чтобы закрепить все, что мы сегодня узнали про буллинг, я предлагаю составить “Конституцию класса”, т.е. свод правил поведения, что можно и нельзя делать в классе. </w:t>
      </w:r>
    </w:p>
    <w:p w:rsidR="00000000" w:rsidDel="00000000" w:rsidP="00000000" w:rsidRDefault="00000000" w:rsidRPr="00000000" w14:paraId="00000077">
      <w:pPr>
        <w:spacing w:after="0" w:lineRule="auto"/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Можно дать краткое пояснение, что такое Конституция: самый главный список законов страны, обязательный для всех. В ней записаны права и обязанности граждан этой страны.</w:t>
      </w:r>
    </w:p>
    <w:p w:rsidR="00000000" w:rsidDel="00000000" w:rsidP="00000000" w:rsidRDefault="00000000" w:rsidRPr="00000000" w14:paraId="00000078">
      <w:pPr>
        <w:spacing w:after="0" w:lineRule="auto"/>
        <w:ind w:right="-466.062992125984"/>
        <w:rPr/>
      </w:pPr>
      <w:r w:rsidDel="00000000" w:rsidR="00000000" w:rsidRPr="00000000">
        <w:rPr>
          <w:rtl w:val="0"/>
        </w:rPr>
        <w:t xml:space="preserve">Перед вами на доске висит лист ватмана. Он разделен на 2 половины: МОЖНО, то есть ваши права и НЕЛЬЗЯ, то есть ваши ограничения. Сейчас я раздам вам цветные стикеры. На зеленых стикерах вы запишите все, что делать МОЖНО, а на желтых то, что НЕЛЬЗЯ. У вас есть 3 минуты, чтобы написать как можно больше правил для каждой половины листа. Время пошло!</w:t>
      </w:r>
    </w:p>
    <w:p w:rsidR="00000000" w:rsidDel="00000000" w:rsidP="00000000" w:rsidRDefault="00000000" w:rsidRPr="00000000" w14:paraId="00000079">
      <w:pPr>
        <w:spacing w:after="371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Если возникают вопросы: а что писать? Можно задать наводящий вопрос: улыбаться, говорить «Спасибо», брать чужие вещи только с разрешения – можно или нельзя? А бить, толкать, обзывать, распускать сплетни?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409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Самостоятельная работа учеников.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right="-466.062992125984"/>
        <w:rPr/>
      </w:pPr>
      <w:r w:rsidDel="00000000" w:rsidR="00000000" w:rsidRPr="00000000">
        <w:rPr>
          <w:i w:val="1"/>
          <w:rtl w:val="0"/>
        </w:rPr>
        <w:t xml:space="preserve">Педагог-психолог по истечени времени (3 минуты)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405" w:lineRule="auto"/>
        <w:ind w:right="-466.062992125984"/>
        <w:rPr/>
      </w:pPr>
      <w:r w:rsidDel="00000000" w:rsidR="00000000" w:rsidRPr="00000000">
        <w:rPr>
          <w:rtl w:val="0"/>
        </w:rPr>
        <w:t xml:space="preserve">Теперь пусть каждый по очереди выйдет к доске, озвучит то, что он написал и приклеит к соответствующей половине листа. Затем следующий человек выйдет и сделает то же самое. И так вы все поучаствуете в создании “Конституции класса”. Если какие-то надписи повторяются, просто клейте их сверху такого же стикера. Так мы лучше запомним именно это правило. Итак, кто готов начать?</w:t>
      </w:r>
    </w:p>
    <w:p w:rsidR="00000000" w:rsidDel="00000000" w:rsidP="00000000" w:rsidRDefault="00000000" w:rsidRPr="00000000" w14:paraId="0000007D">
      <w:pPr>
        <w:spacing w:after="34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Ученики по очереди подходят и наклеивают свои стикеры. Если их слишком мало, чтобы заполнить лист, учитель стимулирует учеников к дискуссии и добавляет стикеры. Например, можно спросить: </w:t>
      </w:r>
      <w:r w:rsidDel="00000000" w:rsidR="00000000" w:rsidRPr="00000000">
        <w:rPr>
          <w:rtl w:val="0"/>
        </w:rPr>
        <w:t xml:space="preserve">А как вы считаете, можно ли быть собой, отличаться от других? Давайте это тоже добавим в права.</w:t>
      </w:r>
    </w:p>
    <w:p w:rsidR="00000000" w:rsidDel="00000000" w:rsidP="00000000" w:rsidRDefault="00000000" w:rsidRPr="00000000" w14:paraId="0000007E">
      <w:pPr>
        <w:spacing w:after="59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То, что еще можно добавить – указано в таблице.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25.0" w:type="dxa"/>
        <w:tblLayout w:type="fixed"/>
        <w:tblLook w:val="04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МОЖНО (права)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НЕЛЬЗЯ (ограничения)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рассчитывать на уважение и уважительно относиться к другим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осуществлять насилие по отношению к другим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59" w:lineRule="auto"/>
              <w:ind w:left="130" w:right="-466.062992125984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быть собой, отличаться от других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дразнить, обзывать, оскорблять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право на безопасность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брать/портить чужие вещи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право выбирать друзей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заставлять других совершать унизительные действия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spacing w:after="0" w:line="259" w:lineRule="auto"/>
              <w:ind w:left="0" w:right="-466.062992125984" w:firstLine="0"/>
              <w:rPr/>
            </w:pPr>
            <w:r w:rsidDel="00000000" w:rsidR="00000000" w:rsidRPr="00000000">
              <w:rPr>
                <w:rtl w:val="0"/>
              </w:rPr>
              <w:t xml:space="preserve">право на свои интересы, убеждения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изолировать кого-то, исключать из группы, объявлять бойкот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право на защиту собственности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распускать слухи, сплетни, в т.ч. в соцсетях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право на ошибку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spacing w:after="0" w:line="238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причинять другому любую физическую или эмоциональную</w:t>
            </w:r>
          </w:p>
          <w:p w:rsidR="00000000" w:rsidDel="00000000" w:rsidP="00000000" w:rsidRDefault="00000000" w:rsidRPr="00000000" w14:paraId="0000008F">
            <w:pPr>
              <w:spacing w:after="0" w:line="259" w:lineRule="auto"/>
              <w:ind w:left="0" w:right="-466.06299212598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боль</w:t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ind w:right="-466.06299212598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right="-466.062992125984"/>
        <w:rPr/>
      </w:pPr>
      <w:r w:rsidDel="00000000" w:rsidR="00000000" w:rsidRPr="00000000">
        <w:rPr>
          <w:i w:val="1"/>
          <w:rtl w:val="0"/>
        </w:rPr>
        <w:t xml:space="preserve">После того, как все права и ограничения обсудили, пришли к полному согласию, педагог-психолог говорит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406" w:lineRule="auto"/>
        <w:ind w:right="-466.062992125984"/>
        <w:rPr/>
      </w:pPr>
      <w:r w:rsidDel="00000000" w:rsidR="00000000" w:rsidRPr="00000000">
        <w:rPr>
          <w:rtl w:val="0"/>
        </w:rPr>
        <w:t xml:space="preserve">Теперь я предлагаю всем, после согласования нашей “Конституции класса”, поставить внизу листа свою подпись. Это будет означать, что отныне вы знаете все правила и несете ответственность за свое поведение в классе. А что мы будем делать, если столкнемся с травлей? Правильно, говорить: “Стоп Буллинг” и показывать дизлайк».</w:t>
      </w:r>
    </w:p>
    <w:p w:rsidR="00000000" w:rsidDel="00000000" w:rsidP="00000000" w:rsidRDefault="00000000" w:rsidRPr="00000000" w14:paraId="00000093">
      <w:pPr>
        <w:spacing w:after="0" w:line="276" w:lineRule="auto"/>
        <w:ind w:right="-466.062992125984"/>
        <w:rPr>
          <w:i w:val="1"/>
        </w:rPr>
      </w:pPr>
      <w:r w:rsidDel="00000000" w:rsidR="00000000" w:rsidRPr="00000000">
        <w:rPr>
          <w:i w:val="1"/>
          <w:rtl w:val="0"/>
        </w:rPr>
        <w:t xml:space="preserve">Далее ученики ставят подписи и торжественно принимают “Конституцию класса”. Можно предложить следующий вариант фразы</w:t>
      </w:r>
    </w:p>
    <w:p w:rsidR="00000000" w:rsidDel="00000000" w:rsidP="00000000" w:rsidRDefault="00000000" w:rsidRPr="00000000" w14:paraId="00000094">
      <w:pPr>
        <w:spacing w:after="279" w:line="276" w:lineRule="auto"/>
        <w:ind w:right="-466.062992125984"/>
        <w:rPr/>
      </w:pPr>
      <w:r w:rsidDel="00000000" w:rsidR="00000000" w:rsidRPr="00000000">
        <w:rPr>
          <w:rtl w:val="0"/>
        </w:rPr>
        <w:t xml:space="preserve">«Я, Иванов Петр, знаю все свои права и ограничения и несу за них ответственность. Если я совершу ошибку и случайно обижу кого-то, я прошу напомнить мне о договоре. Если я замечу, что кто-то нарушает правила, я скажу ему «Стоп Буллинг». </w:t>
      </w:r>
    </w:p>
    <w:p w:rsidR="00000000" w:rsidDel="00000000" w:rsidP="00000000" w:rsidRDefault="00000000" w:rsidRPr="00000000" w14:paraId="00000095">
      <w:pPr>
        <w:spacing w:after="0" w:line="341" w:lineRule="auto"/>
        <w:ind w:right="-466.062992125984"/>
        <w:rPr/>
      </w:pPr>
      <w:r w:rsidDel="00000000" w:rsidR="00000000" w:rsidRPr="00000000">
        <w:rPr>
          <w:b w:val="1"/>
          <w:rtl w:val="0"/>
        </w:rPr>
        <w:t xml:space="preserve">Завершающая рефлексия - 3-5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42" w:lineRule="auto"/>
        <w:ind w:left="10" w:right="-466.062992125984" w:firstLine="15"/>
        <w:rPr/>
      </w:pPr>
      <w:r w:rsidDel="00000000" w:rsidR="00000000" w:rsidRPr="00000000">
        <w:rPr>
          <w:i w:val="1"/>
          <w:rtl w:val="0"/>
        </w:rPr>
        <w:t xml:space="preserve">Педагог-психолог задает вопросы классу: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Что вам показалось самым интересным?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Что было сложно?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Какое правило вы считаете самым важным?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Что начнете применять уже сегодня?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ind w:left="720" w:right="-466.062992125984" w:hanging="360"/>
        <w:rPr/>
      </w:pPr>
      <w:r w:rsidDel="00000000" w:rsidR="00000000" w:rsidRPr="00000000">
        <w:rPr>
          <w:rtl w:val="0"/>
        </w:rPr>
        <w:t xml:space="preserve">Хотели бы вы еще поучаствовать в подобном классном часе?</w:t>
      </w:r>
    </w:p>
    <w:p w:rsidR="00000000" w:rsidDel="00000000" w:rsidP="00000000" w:rsidRDefault="00000000" w:rsidRPr="00000000" w14:paraId="0000009C">
      <w:pPr>
        <w:ind w:right="-466.0629921259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right="-466.0629921259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15" w:right="-466.062992125984" w:firstLine="0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right="-466.062992125984" w:firstLine="0"/>
        <w:jc w:val="right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Упражнение 1</w:t>
      </w:r>
    </w:p>
    <w:p w:rsidR="00000000" w:rsidDel="00000000" w:rsidP="00000000" w:rsidRDefault="00000000" w:rsidRPr="00000000" w14:paraId="000000A0">
      <w:pPr>
        <w:ind w:left="720" w:right="-466.062992125984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415" w:line="290" w:lineRule="auto"/>
        <w:ind w:left="10" w:right="-466.062992125984" w:firstLine="15"/>
        <w:rPr>
          <w:highlight w:val="white"/>
        </w:rPr>
      </w:pPr>
      <w:r w:rsidDel="00000000" w:rsidR="00000000" w:rsidRPr="00000000">
        <w:rPr/>
        <w:drawing>
          <wp:inline distB="0" distT="0" distL="0" distR="0">
            <wp:extent cx="5731200" cy="3759200"/>
            <wp:effectExtent b="0" l="0" r="0" t="0"/>
            <wp:docPr descr="Изображение выглядит как зарисовка, рисунок, Штриховая графика, иллюстрация&#10;&#10;Автоматически созданное описание" id="1978486689" name="image2.jpg"/>
            <a:graphic>
              <a:graphicData uri="http://schemas.openxmlformats.org/drawingml/2006/picture">
                <pic:pic>
                  <pic:nvPicPr>
                    <pic:cNvPr descr="Изображение выглядит как зарисовка, рисунок, Штриховая графика, иллюстрация&#10;&#10;Автоматически созданное описание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5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6840" w:w="11920" w:orient="portrait"/>
      <w:pgMar w:bottom="1530" w:top="1450" w:left="1425" w:right="14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47" w:line="269" w:lineRule="auto"/>
        <w:ind w:left="25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47" w:line="269" w:lineRule="auto"/>
      <w:ind w:left="25" w:hanging="10"/>
      <w:jc w:val="both"/>
    </w:pPr>
    <w:rPr>
      <w:rFonts w:ascii="Times New Roman" w:cs="Times New Roman" w:eastAsia="Times New Roman" w:hAnsi="Times New Roman"/>
      <w:color w:val="000000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77.0" w:type="dxa"/>
        <w:left w:w="106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W7jNko3tF+IUAyyVGaMByd8lg==">CgMxLjA4AHIhMUR4RmhfVExHWUdfejlkd2VYZmFCT0JRN2NlYnVKX3U5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2024-11-20T12:55:00Z</dcterms:created>
  <dc:creator>Денис Громогласов</dc:creator>
</cp:coreProperties>
</file>