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Чек-лист «Признаков нарушения поведения ребенка»</w:t>
      </w:r>
    </w:p>
    <w:p w:rsidR="00000000" w:rsidDel="00000000" w:rsidP="00000000" w:rsidRDefault="00000000" w:rsidRPr="00000000" w14:paraId="00000002">
      <w:pPr>
        <w:spacing w:after="0" w:line="240" w:lineRule="auto"/>
        <w:ind w:right="-16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-16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284" w:right="-166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«____» _____________20_____г.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-166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-16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Участник беседы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(Ф.И.О./класс):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Педагог-психолог: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____________________/____________________________________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  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подпись                                                                  ФИО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5263"/>
        <w:gridCol w:w="2395"/>
        <w:gridCol w:w="2265"/>
        <w:tblGridChange w:id="0">
          <w:tblGrid>
            <w:gridCol w:w="851"/>
            <w:gridCol w:w="5263"/>
            <w:gridCol w:w="2395"/>
            <w:gridCol w:w="2265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Признаки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 (да\нет)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После (да\нет)</w:t>
            </w:r>
          </w:p>
        </w:tc>
      </w:tr>
      <w:tr>
        <w:trPr>
          <w:cantSplit w:val="0"/>
          <w:trHeight w:val="18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Наблюдаются регулярно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Сохраняются в разных средах и ситуациях (на уроках, переменах, на улице, дома)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Негативно влияют на социализацию, обучение и развитие ребенка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По результатам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диагностического блока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в начале работы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По результатам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5 консультаций с ребенком и итоговой консультации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с классным руководителем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При сохранении трех и более признаков необходима маршрутизация в ГБОУ ГППЦ ДОНМ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Проявляет повышенную двигательную активность, неуклюжесть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 может критично оценить последствия своего поведения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 понимает влияния своих действий на эмоции других людей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Часто надолго выходит из класса без объективных причин, часто прогуливает уроки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Выражает демонстративный отказ работать на уроке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Проявляет чрезмерную навязчивость к окружающим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Отказывается соблюдать правила поведения в школе (в том числе и демонстративно)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Провоцирует окружающих на нарушение правил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Часто использует грубые слова, брань, игнорирует замечания взрослых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Другое: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При сохранении двух и более признаков необходима маршрутизация в ГБОУ ГППЦ ДОНМ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Демонстрирует опасные интересы (навязчивый интерес к острым предметам, оружию, запрещенным веществам, дракам, лазанью по крышам, «зацепингу» и т.д.)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Неусидчив на уроке: ходит по классу, качается на стуле, сидит под партой и т.д.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Резко и громко выкрикивает на уроках, не по содержанию урока, громко выкрикивает в общественных местах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Агрессивно (вербально и невербально) реагирует на попытки взаимодействия с ним окружающих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Часто вступает в конфликты с одноклассниками и учителями без объективных причин, проявляет чрезмерную обидчивость, агрессивность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Другое: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При сохранении хотя бы одного из признаков необходима маршрутизация в ГБОУ ГППЦ ДОНМ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Постоянное и необоснованное нападение на других (удары, толчки, укусы, повторяющиеся драки)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Намеренное разрушение вещей (ломает школьные принадлежности, портит мебель, рвет книги, кидается предметами и т.д.), кражи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Умышленное причинение боли окружающим людям, животным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Царапает или бьет сам себя руками, намерено травмирует себя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Внезапные необоснованные вспышки гнева или плача, не может успокоиться или переключиться ни самостоятельно, ни при помощи взрослого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Проявляет попытки рискованного поведения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Другое: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Заполняется после 4 консультации с ребенком при проведении дополнительной диагностики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Значительное снижение концентрации и устойчивости произвольного внимания, повышенная утомляемость и истощаемость, трудности переключения внимания, неустойчивость психической деятельности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162F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83BAC"/>
    <w:pPr>
      <w:ind w:left="720"/>
      <w:contextualSpacing w:val="1"/>
    </w:pPr>
  </w:style>
  <w:style w:type="table" w:styleId="a4">
    <w:name w:val="Table Grid"/>
    <w:basedOn w:val="a1"/>
    <w:uiPriority w:val="39"/>
    <w:rsid w:val="00683B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Normal (Web)"/>
    <w:basedOn w:val="a"/>
    <w:uiPriority w:val="99"/>
    <w:unhideWhenUsed w:val="1"/>
    <w:rsid w:val="00D355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 w:val="1"/>
    <w:rsid w:val="00106A81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106A81"/>
  </w:style>
  <w:style w:type="paragraph" w:styleId="a8">
    <w:name w:val="footer"/>
    <w:basedOn w:val="a"/>
    <w:link w:val="a9"/>
    <w:uiPriority w:val="99"/>
    <w:unhideWhenUsed w:val="1"/>
    <w:rsid w:val="00106A81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106A8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hQkUocQ7xk/kVhdkvXzyEDw+ag==">CgMxLjAyCGguZ2pkZ3hzOAByITFVSUc5UDc4MHhPcGFVTlRJMjh6dGN5b0g0TFNyWFE4Zw==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2024-12-19T13:58:00Z</dcterms:created>
  <dc:creator>Olive</dc:creator>
</cp:coreProperties>
</file>