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B111F" w:rsidRDefault="00844772">
      <w:pPr>
        <w:spacing w:after="0" w:line="259" w:lineRule="auto"/>
        <w:ind w:left="0" w:firstLine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2</w:t>
      </w:r>
    </w:p>
    <w:p w14:paraId="00000002" w14:textId="77777777" w:rsidR="005B111F" w:rsidRDefault="00844772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СТРУКТУРИРОВАННОЕ ИНТЕРВЬЮ </w:t>
      </w:r>
    </w:p>
    <w:p w14:paraId="00000003" w14:textId="77777777" w:rsidR="005B111F" w:rsidRDefault="00844772">
      <w:pPr>
        <w:spacing w:after="0" w:line="259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для проведения консультации педагога-психолога с обучающимся при резком </w:t>
      </w:r>
      <w:proofErr w:type="gramStart"/>
      <w:r>
        <w:rPr>
          <w:b/>
          <w:sz w:val="28"/>
          <w:szCs w:val="28"/>
        </w:rPr>
        <w:t>изменении  поведени</w:t>
      </w:r>
      <w:r>
        <w:rPr>
          <w:b/>
          <w:sz w:val="28"/>
          <w:szCs w:val="28"/>
        </w:rPr>
        <w:t>я</w:t>
      </w:r>
      <w:proofErr w:type="gramEnd"/>
    </w:p>
    <w:p w14:paraId="00000004" w14:textId="77777777" w:rsidR="005B111F" w:rsidRDefault="00844772">
      <w:pPr>
        <w:spacing w:after="160" w:line="259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проведения консультации </w:t>
      </w:r>
    </w:p>
    <w:p w14:paraId="00000005" w14:textId="77777777" w:rsidR="005B111F" w:rsidRDefault="00844772">
      <w:pPr>
        <w:numPr>
          <w:ilvl w:val="0"/>
          <w:numId w:val="1"/>
        </w:numPr>
        <w:spacing w:after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Консультация носит диагностический, проясняющий, поддерживающий и направляющий характер.</w:t>
      </w:r>
      <w:r>
        <w:rPr>
          <w:sz w:val="28"/>
          <w:szCs w:val="28"/>
        </w:rPr>
        <w:t xml:space="preserve"> </w:t>
      </w:r>
    </w:p>
    <w:p w14:paraId="00000006" w14:textId="77777777" w:rsidR="005B111F" w:rsidRDefault="00844772">
      <w:pPr>
        <w:numPr>
          <w:ilvl w:val="0"/>
          <w:numId w:val="1"/>
        </w:numPr>
        <w:spacing w:after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Обеспечьте безопасное пространство для общения с ребенком (отдельное помещение, отсутствие посторонних людей). </w:t>
      </w:r>
    </w:p>
    <w:p w14:paraId="00000007" w14:textId="77777777" w:rsidR="005B111F" w:rsidRDefault="00844772">
      <w:pPr>
        <w:numPr>
          <w:ilvl w:val="0"/>
          <w:numId w:val="1"/>
        </w:numPr>
        <w:spacing w:after="0" w:line="259" w:lineRule="auto"/>
        <w:jc w:val="left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 xml:space="preserve">Консультация может быть продолжительным, поэтому, прежде чем беседовать с ребенком, убедитесь, что у вас достаточно времени. </w:t>
      </w:r>
    </w:p>
    <w:p w14:paraId="00000008" w14:textId="77777777" w:rsidR="005B111F" w:rsidRDefault="00844772">
      <w:pPr>
        <w:numPr>
          <w:ilvl w:val="0"/>
          <w:numId w:val="1"/>
        </w:numPr>
        <w:spacing w:after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Действуйте, исходя из принципа «Не навреди»: не оказывайте давление на ребенка, не принуждайте его к ответам на вопросы. </w:t>
      </w:r>
    </w:p>
    <w:p w14:paraId="00000009" w14:textId="77777777" w:rsidR="005B111F" w:rsidRDefault="00844772">
      <w:pPr>
        <w:numPr>
          <w:ilvl w:val="0"/>
          <w:numId w:val="1"/>
        </w:numPr>
        <w:spacing w:after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Позаботьтесь о наличии воды, салфеток, предмета-</w:t>
      </w:r>
      <w:proofErr w:type="spellStart"/>
      <w:r>
        <w:rPr>
          <w:sz w:val="28"/>
          <w:szCs w:val="28"/>
        </w:rPr>
        <w:t>антистресса</w:t>
      </w:r>
      <w:proofErr w:type="spellEnd"/>
      <w:r>
        <w:rPr>
          <w:sz w:val="28"/>
          <w:szCs w:val="28"/>
        </w:rPr>
        <w:t xml:space="preserve">, который ребенок может держать в руках. </w:t>
      </w:r>
    </w:p>
    <w:p w14:paraId="0000000A" w14:textId="77777777" w:rsidR="005B111F" w:rsidRDefault="00844772">
      <w:pPr>
        <w:numPr>
          <w:ilvl w:val="0"/>
          <w:numId w:val="1"/>
        </w:numPr>
        <w:spacing w:after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В начале консультации задавайте вопросы нейтрального содержания, стимулирующие снятие напряжения и установление контакта с ребенком.</w:t>
      </w:r>
    </w:p>
    <w:p w14:paraId="0000000B" w14:textId="77777777" w:rsidR="005B111F" w:rsidRDefault="00844772">
      <w:pPr>
        <w:numPr>
          <w:ilvl w:val="0"/>
          <w:numId w:val="1"/>
        </w:numPr>
        <w:spacing w:after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Предоставьте ребенку по завершении консультации информацию о контактах кризисных служб, помогите зафиксировать ее.</w:t>
      </w:r>
    </w:p>
    <w:p w14:paraId="0000000C" w14:textId="77777777" w:rsidR="005B111F" w:rsidRDefault="00844772">
      <w:pPr>
        <w:numPr>
          <w:ilvl w:val="0"/>
          <w:numId w:val="4"/>
        </w:numPr>
        <w:spacing w:after="0" w:line="259" w:lineRule="auto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Детский телефон доверия ГППЦ 8-800-250-11-91 (будни с 9:00 до 21:00). </w:t>
      </w:r>
    </w:p>
    <w:p w14:paraId="0000000D" w14:textId="77777777" w:rsidR="005B111F" w:rsidRDefault="00844772">
      <w:pPr>
        <w:numPr>
          <w:ilvl w:val="0"/>
          <w:numId w:val="4"/>
        </w:numPr>
        <w:spacing w:after="0" w:line="259" w:lineRule="auto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Всероссийский телефон доверия 8-800-200-01-22 (круглосуточно).</w:t>
      </w:r>
    </w:p>
    <w:p w14:paraId="0000000E" w14:textId="77777777" w:rsidR="005B111F" w:rsidRDefault="00844772">
      <w:pPr>
        <w:numPr>
          <w:ilvl w:val="0"/>
          <w:numId w:val="4"/>
        </w:numPr>
        <w:spacing w:after="0" w:line="259" w:lineRule="auto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Анонимный чат «</w:t>
      </w:r>
      <w:proofErr w:type="spellStart"/>
      <w:proofErr w:type="gramStart"/>
      <w:r>
        <w:rPr>
          <w:i/>
          <w:sz w:val="28"/>
          <w:szCs w:val="28"/>
        </w:rPr>
        <w:t>мырядом.онлайн</w:t>
      </w:r>
      <w:proofErr w:type="spellEnd"/>
      <w:proofErr w:type="gramEnd"/>
      <w:r>
        <w:rPr>
          <w:i/>
          <w:sz w:val="28"/>
          <w:szCs w:val="28"/>
        </w:rPr>
        <w:t>».</w:t>
      </w:r>
    </w:p>
    <w:p w14:paraId="0000000F" w14:textId="77777777" w:rsidR="005B111F" w:rsidRDefault="005B111F">
      <w:pPr>
        <w:spacing w:after="160" w:line="259" w:lineRule="auto"/>
        <w:ind w:left="360" w:firstLine="0"/>
        <w:rPr>
          <w:sz w:val="28"/>
          <w:szCs w:val="28"/>
        </w:rPr>
      </w:pPr>
    </w:p>
    <w:p w14:paraId="00000010" w14:textId="77777777" w:rsidR="005B111F" w:rsidRDefault="005B111F">
      <w:pPr>
        <w:spacing w:after="160" w:line="259" w:lineRule="auto"/>
        <w:ind w:left="360" w:firstLine="0"/>
        <w:rPr>
          <w:sz w:val="28"/>
          <w:szCs w:val="28"/>
        </w:rPr>
      </w:pPr>
    </w:p>
    <w:p w14:paraId="00000011" w14:textId="77777777" w:rsidR="005B111F" w:rsidRDefault="005B111F">
      <w:pPr>
        <w:spacing w:after="160" w:line="259" w:lineRule="auto"/>
        <w:ind w:left="360" w:firstLine="0"/>
        <w:rPr>
          <w:sz w:val="28"/>
          <w:szCs w:val="28"/>
        </w:rPr>
      </w:pPr>
    </w:p>
    <w:p w14:paraId="00000012" w14:textId="77777777" w:rsidR="005B111F" w:rsidRDefault="005B111F">
      <w:pPr>
        <w:spacing w:after="160" w:line="259" w:lineRule="auto"/>
        <w:ind w:left="360" w:firstLine="0"/>
        <w:rPr>
          <w:sz w:val="28"/>
          <w:szCs w:val="28"/>
        </w:rPr>
      </w:pPr>
    </w:p>
    <w:p w14:paraId="00000013" w14:textId="77777777" w:rsidR="005B111F" w:rsidRDefault="005B111F">
      <w:pPr>
        <w:spacing w:after="160" w:line="259" w:lineRule="auto"/>
        <w:ind w:left="360" w:firstLine="0"/>
        <w:rPr>
          <w:sz w:val="28"/>
          <w:szCs w:val="28"/>
        </w:rPr>
      </w:pPr>
    </w:p>
    <w:p w14:paraId="00000014" w14:textId="77777777" w:rsidR="005B111F" w:rsidRDefault="005B111F">
      <w:pPr>
        <w:spacing w:after="160" w:line="259" w:lineRule="auto"/>
        <w:ind w:left="360" w:firstLine="0"/>
        <w:rPr>
          <w:sz w:val="28"/>
          <w:szCs w:val="28"/>
        </w:rPr>
      </w:pPr>
    </w:p>
    <w:p w14:paraId="00000015" w14:textId="77777777" w:rsidR="005B111F" w:rsidRDefault="005B111F">
      <w:pPr>
        <w:spacing w:after="160" w:line="259" w:lineRule="auto"/>
        <w:ind w:left="360" w:firstLine="0"/>
        <w:rPr>
          <w:sz w:val="28"/>
          <w:szCs w:val="28"/>
        </w:rPr>
      </w:pPr>
    </w:p>
    <w:p w14:paraId="00000016" w14:textId="77777777" w:rsidR="005B111F" w:rsidRDefault="005B111F">
      <w:pPr>
        <w:spacing w:after="160" w:line="259" w:lineRule="auto"/>
        <w:ind w:left="360" w:firstLine="0"/>
        <w:rPr>
          <w:sz w:val="28"/>
          <w:szCs w:val="28"/>
        </w:rPr>
      </w:pPr>
    </w:p>
    <w:p w14:paraId="00000017" w14:textId="77777777" w:rsidR="005B111F" w:rsidRDefault="005B111F">
      <w:pPr>
        <w:spacing w:after="160" w:line="259" w:lineRule="auto"/>
        <w:ind w:left="0" w:firstLine="0"/>
        <w:rPr>
          <w:sz w:val="28"/>
          <w:szCs w:val="28"/>
        </w:rPr>
      </w:pPr>
    </w:p>
    <w:p w14:paraId="00000018" w14:textId="77777777" w:rsidR="005B111F" w:rsidRDefault="005B111F">
      <w:pPr>
        <w:spacing w:after="160" w:line="259" w:lineRule="auto"/>
        <w:ind w:left="0" w:firstLine="0"/>
        <w:rPr>
          <w:sz w:val="28"/>
          <w:szCs w:val="28"/>
        </w:rPr>
      </w:pPr>
    </w:p>
    <w:p w14:paraId="00000019" w14:textId="77777777" w:rsidR="005B111F" w:rsidRDefault="005B111F">
      <w:pPr>
        <w:spacing w:after="0" w:line="259" w:lineRule="auto"/>
        <w:ind w:left="720" w:firstLine="0"/>
        <w:jc w:val="center"/>
        <w:rPr>
          <w:b/>
          <w:sz w:val="28"/>
          <w:szCs w:val="28"/>
        </w:rPr>
      </w:pPr>
    </w:p>
    <w:p w14:paraId="0000001A" w14:textId="77777777" w:rsidR="005B111F" w:rsidRDefault="00844772">
      <w:pPr>
        <w:spacing w:after="0" w:line="259" w:lineRule="auto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Примерная структура беседы с ребенком при резком изменении поведения</w:t>
      </w:r>
    </w:p>
    <w:p w14:paraId="0000001B" w14:textId="77777777" w:rsidR="005B111F" w:rsidRDefault="005B111F">
      <w:pPr>
        <w:spacing w:after="0" w:line="240" w:lineRule="auto"/>
        <w:ind w:left="284" w:right="-166" w:firstLine="0"/>
        <w:jc w:val="left"/>
        <w:rPr>
          <w:b/>
          <w:sz w:val="28"/>
          <w:szCs w:val="28"/>
        </w:rPr>
      </w:pPr>
    </w:p>
    <w:p w14:paraId="0000001C" w14:textId="77777777" w:rsidR="005B111F" w:rsidRDefault="00844772">
      <w:pPr>
        <w:spacing w:after="0" w:line="240" w:lineRule="auto"/>
        <w:ind w:left="284" w:right="-166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 беседы:</w:t>
      </w:r>
    </w:p>
    <w:p w14:paraId="0000001D" w14:textId="77777777" w:rsidR="005B111F" w:rsidRDefault="005B111F">
      <w:pPr>
        <w:spacing w:after="0" w:line="240" w:lineRule="auto"/>
        <w:ind w:left="284" w:right="-166" w:firstLine="0"/>
        <w:jc w:val="left"/>
        <w:rPr>
          <w:b/>
          <w:sz w:val="28"/>
          <w:szCs w:val="28"/>
        </w:rPr>
      </w:pPr>
    </w:p>
    <w:p w14:paraId="0000001E" w14:textId="77777777" w:rsidR="005B111F" w:rsidRDefault="00844772">
      <w:pPr>
        <w:spacing w:after="0" w:line="240" w:lineRule="auto"/>
        <w:ind w:left="284" w:right="-16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«____» _____________20_____г.</w:t>
      </w:r>
    </w:p>
    <w:p w14:paraId="0000001F" w14:textId="77777777" w:rsidR="005B111F" w:rsidRDefault="005B111F">
      <w:pPr>
        <w:spacing w:after="0" w:line="240" w:lineRule="auto"/>
        <w:ind w:left="284" w:right="-166" w:firstLine="0"/>
        <w:jc w:val="left"/>
        <w:rPr>
          <w:sz w:val="28"/>
          <w:szCs w:val="28"/>
        </w:rPr>
      </w:pPr>
    </w:p>
    <w:p w14:paraId="00000020" w14:textId="77777777" w:rsidR="005B111F" w:rsidRDefault="00844772">
      <w:pPr>
        <w:spacing w:after="0" w:line="240" w:lineRule="auto"/>
        <w:ind w:left="284" w:right="-166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 беседы: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Ф.И.О./ класс)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</w:t>
      </w:r>
    </w:p>
    <w:p w14:paraId="00000021" w14:textId="77777777" w:rsidR="005B111F" w:rsidRDefault="005B111F">
      <w:pPr>
        <w:spacing w:after="14" w:line="240" w:lineRule="auto"/>
        <w:ind w:left="284" w:firstLine="204"/>
        <w:rPr>
          <w:b/>
          <w:sz w:val="28"/>
          <w:szCs w:val="28"/>
        </w:rPr>
      </w:pPr>
    </w:p>
    <w:p w14:paraId="00000022" w14:textId="77777777" w:rsidR="005B111F" w:rsidRDefault="00844772">
      <w:pPr>
        <w:spacing w:after="14" w:line="240" w:lineRule="auto"/>
        <w:ind w:left="284" w:firstLine="204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Педагог-психолог: </w:t>
      </w:r>
      <w:r>
        <w:rPr>
          <w:sz w:val="28"/>
          <w:szCs w:val="28"/>
        </w:rPr>
        <w:t>____________________/_____________________________________/</w:t>
      </w:r>
    </w:p>
    <w:p w14:paraId="00000023" w14:textId="77777777" w:rsidR="005B111F" w:rsidRDefault="00844772">
      <w:pPr>
        <w:widowControl w:val="0"/>
        <w:tabs>
          <w:tab w:val="left" w:pos="9143"/>
          <w:tab w:val="left" w:pos="10415"/>
        </w:tabs>
        <w:spacing w:line="240" w:lineRule="auto"/>
        <w:ind w:left="7513" w:right="30" w:hanging="7513"/>
        <w:rPr>
          <w:i/>
          <w:sz w:val="22"/>
        </w:rPr>
      </w:pPr>
      <w:r>
        <w:rPr>
          <w:i/>
          <w:sz w:val="28"/>
          <w:szCs w:val="28"/>
        </w:rPr>
        <w:t xml:space="preserve">                 </w:t>
      </w:r>
      <w:r>
        <w:rPr>
          <w:i/>
          <w:sz w:val="22"/>
        </w:rPr>
        <w:t>подпись                                                                ФИО</w:t>
      </w:r>
    </w:p>
    <w:p w14:paraId="00000024" w14:textId="77777777" w:rsidR="005B111F" w:rsidRDefault="005B111F">
      <w:pPr>
        <w:spacing w:after="0" w:line="240" w:lineRule="auto"/>
        <w:ind w:left="284" w:right="-166" w:firstLine="0"/>
        <w:jc w:val="left"/>
        <w:rPr>
          <w:sz w:val="28"/>
          <w:szCs w:val="28"/>
        </w:rPr>
      </w:pPr>
    </w:p>
    <w:p w14:paraId="00000025" w14:textId="77777777" w:rsidR="005B111F" w:rsidRDefault="005B111F">
      <w:pPr>
        <w:spacing w:after="160" w:line="259" w:lineRule="auto"/>
        <w:ind w:left="0" w:firstLine="0"/>
        <w:rPr>
          <w:sz w:val="28"/>
          <w:szCs w:val="28"/>
        </w:rPr>
      </w:pPr>
    </w:p>
    <w:p w14:paraId="00000026" w14:textId="77777777" w:rsidR="005B111F" w:rsidRDefault="00844772">
      <w:pPr>
        <w:numPr>
          <w:ilvl w:val="0"/>
          <w:numId w:val="2"/>
        </w:numPr>
        <w:spacing w:after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Ты сам захотел поговорить со мной или кто-то тебе посоветовал это сделать?</w:t>
      </w:r>
    </w:p>
    <w:p w14:paraId="00000027" w14:textId="77777777" w:rsidR="005B111F" w:rsidRDefault="00844772">
      <w:pPr>
        <w:spacing w:after="0" w:line="259" w:lineRule="auto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14:paraId="00000028" w14:textId="77777777" w:rsidR="005B111F" w:rsidRDefault="005B111F">
      <w:pPr>
        <w:spacing w:after="0" w:line="259" w:lineRule="auto"/>
        <w:ind w:left="720" w:firstLine="0"/>
        <w:jc w:val="left"/>
        <w:rPr>
          <w:sz w:val="28"/>
          <w:szCs w:val="28"/>
        </w:rPr>
      </w:pPr>
    </w:p>
    <w:p w14:paraId="00000029" w14:textId="77777777" w:rsidR="005B111F" w:rsidRDefault="00844772">
      <w:pPr>
        <w:numPr>
          <w:ilvl w:val="0"/>
          <w:numId w:val="2"/>
        </w:numPr>
        <w:spacing w:after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О чем бы ты хотел поговорить? (или) Как ты думаешь, почему тебе посоветовали ко мне обратиться?</w:t>
      </w:r>
    </w:p>
    <w:p w14:paraId="0000002A" w14:textId="77777777" w:rsidR="005B111F" w:rsidRDefault="00844772">
      <w:pPr>
        <w:spacing w:after="0" w:line="259" w:lineRule="auto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14:paraId="0000002B" w14:textId="77777777" w:rsidR="005B111F" w:rsidRDefault="005B111F">
      <w:pPr>
        <w:spacing w:after="0" w:line="259" w:lineRule="auto"/>
        <w:ind w:left="720" w:firstLine="0"/>
        <w:jc w:val="left"/>
        <w:rPr>
          <w:sz w:val="28"/>
          <w:szCs w:val="28"/>
        </w:rPr>
      </w:pPr>
    </w:p>
    <w:p w14:paraId="0000002C" w14:textId="77777777" w:rsidR="005B111F" w:rsidRDefault="00844772">
      <w:pPr>
        <w:numPr>
          <w:ilvl w:val="0"/>
          <w:numId w:val="2"/>
        </w:numPr>
        <w:spacing w:after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Что ты сейчас чувствуешь? Было ли раньше такое, что ты сталкивался с какими-то сложными ситуациями, сильными чувствами: страхом, гневом или тревогой, разочарованием или обидой? Как ты тогда справился?</w:t>
      </w:r>
    </w:p>
    <w:p w14:paraId="0000002D" w14:textId="77777777" w:rsidR="005B111F" w:rsidRDefault="00844772">
      <w:pPr>
        <w:spacing w:after="0" w:line="259" w:lineRule="auto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14:paraId="0000002E" w14:textId="77777777" w:rsidR="005B111F" w:rsidRDefault="005B111F">
      <w:pPr>
        <w:spacing w:after="0" w:line="259" w:lineRule="auto"/>
        <w:ind w:left="720" w:firstLine="0"/>
        <w:jc w:val="left"/>
        <w:rPr>
          <w:sz w:val="28"/>
          <w:szCs w:val="28"/>
        </w:rPr>
      </w:pPr>
    </w:p>
    <w:p w14:paraId="0000002F" w14:textId="77777777" w:rsidR="005B111F" w:rsidRDefault="00844772">
      <w:pPr>
        <w:numPr>
          <w:ilvl w:val="0"/>
          <w:numId w:val="2"/>
        </w:numPr>
        <w:spacing w:after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Что помогает тебе справиться с сильным волнением и переживаниями?</w:t>
      </w:r>
    </w:p>
    <w:p w14:paraId="00000030" w14:textId="77777777" w:rsidR="005B111F" w:rsidRDefault="00844772">
      <w:pPr>
        <w:spacing w:after="0" w:line="259" w:lineRule="auto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14:paraId="00000031" w14:textId="77777777" w:rsidR="005B111F" w:rsidRDefault="005B111F">
      <w:pPr>
        <w:spacing w:after="0" w:line="259" w:lineRule="auto"/>
        <w:ind w:left="720" w:firstLine="0"/>
        <w:jc w:val="left"/>
        <w:rPr>
          <w:sz w:val="28"/>
          <w:szCs w:val="28"/>
        </w:rPr>
      </w:pPr>
    </w:p>
    <w:p w14:paraId="00000032" w14:textId="77777777" w:rsidR="005B111F" w:rsidRDefault="00844772">
      <w:pPr>
        <w:numPr>
          <w:ilvl w:val="0"/>
          <w:numId w:val="2"/>
        </w:numPr>
        <w:spacing w:after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 может тебя порадовать или радовало тебя в прошлом? Есть ли у тебя хобби, увлечения? </w:t>
      </w:r>
    </w:p>
    <w:p w14:paraId="00000033" w14:textId="77777777" w:rsidR="005B111F" w:rsidRDefault="00844772">
      <w:pPr>
        <w:spacing w:after="0" w:line="259" w:lineRule="auto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14:paraId="00000034" w14:textId="77777777" w:rsidR="005B111F" w:rsidRDefault="005B111F">
      <w:pPr>
        <w:spacing w:after="0" w:line="259" w:lineRule="auto"/>
        <w:ind w:left="720" w:firstLine="0"/>
        <w:jc w:val="left"/>
        <w:rPr>
          <w:sz w:val="28"/>
          <w:szCs w:val="28"/>
        </w:rPr>
      </w:pPr>
    </w:p>
    <w:p w14:paraId="00000035" w14:textId="77777777" w:rsidR="005B111F" w:rsidRDefault="00844772">
      <w:pPr>
        <w:numPr>
          <w:ilvl w:val="0"/>
          <w:numId w:val="2"/>
        </w:numPr>
        <w:spacing w:after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Как ты думаешь, к кому бы ты мог обратиться за помощью?</w:t>
      </w:r>
    </w:p>
    <w:p w14:paraId="00000036" w14:textId="77777777" w:rsidR="005B111F" w:rsidRDefault="00844772">
      <w:pPr>
        <w:spacing w:after="0" w:line="259" w:lineRule="auto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14:paraId="00000037" w14:textId="77777777" w:rsidR="005B111F" w:rsidRDefault="005B111F">
      <w:pPr>
        <w:spacing w:after="0" w:line="259" w:lineRule="auto"/>
        <w:ind w:left="720" w:firstLine="0"/>
        <w:jc w:val="left"/>
        <w:rPr>
          <w:sz w:val="28"/>
          <w:szCs w:val="28"/>
        </w:rPr>
      </w:pPr>
    </w:p>
    <w:p w14:paraId="00000038" w14:textId="77777777" w:rsidR="005B111F" w:rsidRDefault="00844772">
      <w:pPr>
        <w:numPr>
          <w:ilvl w:val="0"/>
          <w:numId w:val="2"/>
        </w:numPr>
        <w:spacing w:after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Какие у тебя планы на будущее? </w:t>
      </w:r>
    </w:p>
    <w:p w14:paraId="00000039" w14:textId="77777777" w:rsidR="005B111F" w:rsidRDefault="00844772">
      <w:pPr>
        <w:spacing w:after="0" w:line="259" w:lineRule="auto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14:paraId="0000003A" w14:textId="77777777" w:rsidR="005B111F" w:rsidRDefault="005B111F">
      <w:pPr>
        <w:spacing w:after="0" w:line="259" w:lineRule="auto"/>
        <w:ind w:left="720" w:firstLine="0"/>
        <w:jc w:val="left"/>
        <w:rPr>
          <w:sz w:val="28"/>
          <w:szCs w:val="28"/>
        </w:rPr>
      </w:pPr>
    </w:p>
    <w:p w14:paraId="0000003B" w14:textId="77777777" w:rsidR="005B111F" w:rsidRDefault="00844772">
      <w:pPr>
        <w:numPr>
          <w:ilvl w:val="0"/>
          <w:numId w:val="2"/>
        </w:numPr>
        <w:spacing w:after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Была ли полезна консультация, как ты сейчас себя чувствуешь? </w:t>
      </w:r>
    </w:p>
    <w:p w14:paraId="0000003C" w14:textId="77777777" w:rsidR="005B111F" w:rsidRDefault="00844772">
      <w:pPr>
        <w:spacing w:after="0" w:line="259" w:lineRule="auto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14:paraId="0000003D" w14:textId="77777777" w:rsidR="005B111F" w:rsidRDefault="005B111F">
      <w:pPr>
        <w:spacing w:after="0" w:line="259" w:lineRule="auto"/>
        <w:ind w:left="720" w:firstLine="0"/>
        <w:jc w:val="left"/>
        <w:rPr>
          <w:sz w:val="28"/>
          <w:szCs w:val="28"/>
        </w:rPr>
      </w:pPr>
    </w:p>
    <w:p w14:paraId="0000003E" w14:textId="77777777" w:rsidR="005B111F" w:rsidRDefault="005B111F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0000003F" w14:textId="77777777" w:rsidR="005B111F" w:rsidRDefault="00844772">
      <w:pPr>
        <w:spacing w:after="160" w:line="259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Индикаторы наличия у ребенка ресурсов для преодоления трудностей в поведении </w:t>
      </w:r>
    </w:p>
    <w:p w14:paraId="00000040" w14:textId="77777777" w:rsidR="005B111F" w:rsidRDefault="00844772">
      <w:pPr>
        <w:numPr>
          <w:ilvl w:val="0"/>
          <w:numId w:val="3"/>
        </w:numPr>
        <w:spacing w:after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Отреагировал эмоции и чувства, высказал свою точку зрения.</w:t>
      </w:r>
    </w:p>
    <w:p w14:paraId="00000041" w14:textId="77777777" w:rsidR="005B111F" w:rsidRDefault="00844772">
      <w:pPr>
        <w:numPr>
          <w:ilvl w:val="0"/>
          <w:numId w:val="3"/>
        </w:numPr>
        <w:spacing w:after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Вспомнил сам или с помощью психолога способы самопомощи. </w:t>
      </w:r>
    </w:p>
    <w:p w14:paraId="00000042" w14:textId="77777777" w:rsidR="005B111F" w:rsidRDefault="00844772">
      <w:pPr>
        <w:numPr>
          <w:ilvl w:val="0"/>
          <w:numId w:val="3"/>
        </w:numPr>
        <w:spacing w:after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Помощь принимает и знает, к кому может обратиться за помощью в случае необходимости (хороший показатель - обращение за помощью к семье).</w:t>
      </w:r>
    </w:p>
    <w:p w14:paraId="00000043" w14:textId="77777777" w:rsidR="005B111F" w:rsidRDefault="00844772">
      <w:pPr>
        <w:numPr>
          <w:ilvl w:val="0"/>
          <w:numId w:val="3"/>
        </w:numPr>
        <w:spacing w:after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У ребенка есть реалистичные и конструктивные планы на будущее.</w:t>
      </w:r>
    </w:p>
    <w:p w14:paraId="00000044" w14:textId="77777777" w:rsidR="005B111F" w:rsidRDefault="00844772">
      <w:pPr>
        <w:numPr>
          <w:ilvl w:val="0"/>
          <w:numId w:val="3"/>
        </w:numPr>
        <w:spacing w:after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Эмоциональное состояние ребенка улучшилось к концу консультации.</w:t>
      </w:r>
    </w:p>
    <w:p w14:paraId="00000045" w14:textId="77777777" w:rsidR="005B111F" w:rsidRDefault="00844772">
      <w:pPr>
        <w:spacing w:after="160" w:line="259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Рекомендовано:</w:t>
      </w:r>
      <w:r>
        <w:rPr>
          <w:sz w:val="28"/>
          <w:szCs w:val="28"/>
        </w:rPr>
        <w:t xml:space="preserve"> </w:t>
      </w:r>
    </w:p>
    <w:p w14:paraId="00000046" w14:textId="77777777" w:rsidR="005B111F" w:rsidRDefault="00844772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Наблюдение классного руководителя и педагога-психолога за поведением и эмоциональным состоянием ребенка. В случае изменения поведения/состояния (проявления признаков ухудшения):</w:t>
      </w:r>
    </w:p>
    <w:p w14:paraId="00000047" w14:textId="77777777" w:rsidR="005B111F" w:rsidRDefault="00844772">
      <w:pPr>
        <w:numPr>
          <w:ilvl w:val="0"/>
          <w:numId w:val="5"/>
        </w:numPr>
        <w:spacing w:after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провести повторную консультацию;</w:t>
      </w:r>
    </w:p>
    <w:p w14:paraId="00000048" w14:textId="77777777" w:rsidR="005B111F" w:rsidRDefault="00844772">
      <w:pPr>
        <w:numPr>
          <w:ilvl w:val="0"/>
          <w:numId w:val="5"/>
        </w:numPr>
        <w:spacing w:after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информировать заместителя директора по воспитанию и социализации; </w:t>
      </w:r>
    </w:p>
    <w:p w14:paraId="00000049" w14:textId="77777777" w:rsidR="005B111F" w:rsidRDefault="00844772">
      <w:pPr>
        <w:numPr>
          <w:ilvl w:val="0"/>
          <w:numId w:val="5"/>
        </w:numPr>
        <w:spacing w:after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информировать родителей, мотивировать на обращение за специализированной психологической помощью, оказать помощь в записи на прием.</w:t>
      </w:r>
    </w:p>
    <w:sectPr w:rsidR="005B111F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AC57D" w14:textId="77777777" w:rsidR="00844772" w:rsidRDefault="00844772">
      <w:pPr>
        <w:spacing w:after="0" w:line="240" w:lineRule="auto"/>
      </w:pPr>
      <w:r>
        <w:separator/>
      </w:r>
    </w:p>
  </w:endnote>
  <w:endnote w:type="continuationSeparator" w:id="0">
    <w:p w14:paraId="64F66EBD" w14:textId="77777777" w:rsidR="00844772" w:rsidRDefault="0084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B6654948-5F1D-474D-8663-F1D5EA9BA68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4C6252CB-0B46-4B87-9DF5-E1027A08E07D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3" w:fontKey="{741B74B7-D470-46BB-B7AC-977AF79FB0D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C" w14:textId="136AA00C" w:rsidR="005B111F" w:rsidRDefault="00844772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FA7FF" w14:textId="77777777" w:rsidR="00844772" w:rsidRDefault="00844772">
      <w:pPr>
        <w:spacing w:after="0" w:line="240" w:lineRule="auto"/>
      </w:pPr>
      <w:r>
        <w:separator/>
      </w:r>
    </w:p>
  </w:footnote>
  <w:footnote w:type="continuationSeparator" w:id="0">
    <w:p w14:paraId="0267DC85" w14:textId="77777777" w:rsidR="00844772" w:rsidRDefault="00844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4AE"/>
    <w:multiLevelType w:val="multilevel"/>
    <w:tmpl w:val="BCE4125E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F736DF"/>
    <w:multiLevelType w:val="multilevel"/>
    <w:tmpl w:val="7F708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23C46"/>
    <w:multiLevelType w:val="multilevel"/>
    <w:tmpl w:val="1FFC7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11111"/>
    <w:multiLevelType w:val="multilevel"/>
    <w:tmpl w:val="D4AC5DC0"/>
    <w:lvl w:ilvl="0">
      <w:start w:val="1"/>
      <w:numFmt w:val="bullet"/>
      <w:lvlText w:val="●"/>
      <w:lvlJc w:val="left"/>
      <w:pPr>
        <w:ind w:left="1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CE7664"/>
    <w:multiLevelType w:val="multilevel"/>
    <w:tmpl w:val="3552FD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969350">
    <w:abstractNumId w:val="1"/>
  </w:num>
  <w:num w:numId="2" w16cid:durableId="524906837">
    <w:abstractNumId w:val="4"/>
  </w:num>
  <w:num w:numId="3" w16cid:durableId="433672723">
    <w:abstractNumId w:val="2"/>
  </w:num>
  <w:num w:numId="4" w16cid:durableId="1952081983">
    <w:abstractNumId w:val="3"/>
  </w:num>
  <w:num w:numId="5" w16cid:durableId="107285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11F"/>
    <w:rsid w:val="00452390"/>
    <w:rsid w:val="005B111F"/>
    <w:rsid w:val="0084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B959"/>
  <w15:docId w15:val="{E43F2862-3E17-4984-AB72-928A06F6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2" w:line="386" w:lineRule="auto"/>
        <w:ind w:left="214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F9E"/>
    <w:rPr>
      <w:color w:val="000000"/>
      <w:szCs w:val="22"/>
    </w:rPr>
  </w:style>
  <w:style w:type="paragraph" w:styleId="1">
    <w:name w:val="heading 1"/>
    <w:basedOn w:val="a"/>
    <w:next w:val="a"/>
    <w:link w:val="10"/>
    <w:uiPriority w:val="9"/>
    <w:qFormat/>
    <w:rsid w:val="00803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03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03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3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3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31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31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31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31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31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31D8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803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3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3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31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31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31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3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31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031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MSygHyysqSJbCaSgOZiOF6qu5A==">CgMxLjAyCGguZ2pkZ3hzOAByITFXRng3VEw0SU9KMHRaVzl5WjJjNll6aUw0LWl2RG8wRQ==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Кривенкова Юлия Евгеньевна</dc:creator>
  <cp:lastModifiedBy>Чупракова Марина Васильевна</cp:lastModifiedBy>
  <cp:revision>2</cp:revision>
  <dcterms:created xsi:type="dcterms:W3CDTF">2024-12-04T09:21:00Z</dcterms:created>
  <dcterms:modified xsi:type="dcterms:W3CDTF">2025-01-22T08:16:00Z</dcterms:modified>
</cp:coreProperties>
</file>