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СТРУКТУРИРОВАННОЕ ИНТЕРВЬЮ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индивидуальных бесед с участниками травли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проведения беседы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агрессором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Беседа носит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проясняющий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направляющий характер, направлен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выя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ение подробностей ситуации буллинг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а также осознание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участником ситуации последствий своих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Беседа может быть продолжительной, поэтому, прежде чем прояснять обстоятельства буллинга, убедитесь, что у вас достаточно времени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 говорить о последствиях для агрессора, а не для жертвы, так как детям агрессорам трудно сопереживать и проявлять эмпатию.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Задавайте больше открытых вопросов.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Задавайте вопросы по одному, давайте ребенку время на обдумывание ответа.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Важно, чтобы ребенок признал, какие именно действия он совершал в отношении жертвы.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Примерная структура беседы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 агрессором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F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31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ind w:left="-709" w:right="-16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7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284" w:right="0" w:hanging="425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Расскажи, что произошло? Кто в этом принимал участие?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hanging="425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чем ты думал, когда это делал? Что ты хотел получить? Зачем ты это делал?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283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кого повлияло то, что ты сделал? Каким образом?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283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Назови последствия данной ситуации для тебя? Что тебе за это будет?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426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ты считаешь, что тебе необходимо сделать, чтобы исправить ситуацию?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ты готов сделать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чтобы подобная ситуация не повторилась?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14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AA7799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BE12B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BE12B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BE12B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BE12B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BE12B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BE12B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BE12B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BE12B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BE12B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E12B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BE12B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BE12B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BE12B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BE12BA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BE12B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BE12BA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BE12B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BE12B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BE12B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BE12B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BE12B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BE12B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BE12B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BE12BA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BE12BA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BE12BA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BE12B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BE12BA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BE12B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A1qZAmpMEtJqINveR1PT+ef8A==">CgMxLjAyCGguZ2pkZ3hzMgloLjMwajB6bGw4AHIhMXp6ajhGWGJwVDJlRVlFUm1qMDE1MTIwNDZONHdYck9p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2024-12-09T08:15:00Z</dcterms:created>
  <dc:creator>Кривенкова Юлия Евгеньевна</dc:creator>
</cp:coreProperties>
</file>