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D94" w:rsidRDefault="004235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4</w:t>
      </w:r>
    </w:p>
    <w:p w:rsidR="00406D94" w:rsidRDefault="0042351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Методика «Самооценка психических состояний личности»</w:t>
      </w:r>
    </w:p>
    <w:p w:rsidR="00406D94" w:rsidRDefault="0042351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Айзенк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06D94" w:rsidRDefault="0042351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 «Психодиагностические методы изучения личности: учебное пособие».</w:t>
      </w:r>
    </w:p>
    <w:p w:rsidR="00406D94" w:rsidRDefault="0042351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изучение уровня тревожности, фрустрации, агрессии и ригидности.</w:t>
      </w:r>
    </w:p>
    <w:p w:rsidR="00406D94" w:rsidRDefault="0042351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Адресат: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15 лет и старше.</w:t>
      </w:r>
    </w:p>
    <w:p w:rsidR="00406D94" w:rsidRDefault="0042351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бланк опросника (Приложение 1), карандаш или ручка.</w:t>
      </w:r>
    </w:p>
    <w:p w:rsidR="00406D94" w:rsidRDefault="0042351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Процедура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испытуемому предлагается бланк с 40 утверждениями, которые он должен оценить по предлагаемой шкале, в зависимости оттог</w:t>
      </w:r>
      <w:r>
        <w:rPr>
          <w:rFonts w:ascii="Times New Roman" w:eastAsia="Times New Roman" w:hAnsi="Times New Roman" w:cs="Times New Roman"/>
          <w:sz w:val="28"/>
          <w:szCs w:val="28"/>
        </w:rPr>
        <w:t>о, насколько утверждение ему подходит. Диагностика может проводиться как в индивидуальной, так и групповой форме.</w:t>
      </w:r>
    </w:p>
    <w:p w:rsidR="00406D94" w:rsidRDefault="0042351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«Предлагаем Вам описание различных психических состояний. Если это состояние очень подходит Вам, то за ответ ставится 2 балла; есл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подходит, но не очень, то 1 балл; если совсем не подходит - то 0 баллов». </w:t>
      </w:r>
    </w:p>
    <w:p w:rsidR="00406D94" w:rsidRDefault="0042351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Обработка и интерпретация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обработке результатов подсчитывается количество ответов «1» и «2», совпадающих с ключом. Ответы по каждой шкале суммируются.</w:t>
      </w:r>
    </w:p>
    <w:p w:rsidR="00406D94" w:rsidRDefault="0042351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бал</w:t>
      </w:r>
      <w:r>
        <w:rPr>
          <w:rFonts w:ascii="Times New Roman" w:eastAsia="Times New Roman" w:hAnsi="Times New Roman" w:cs="Times New Roman"/>
          <w:sz w:val="28"/>
          <w:szCs w:val="28"/>
        </w:rPr>
        <w:t>л по каждой шкале – 10. Превышение среднего балла свидетельствует о преобладании исследуемого качества в структуре личности.</w:t>
      </w:r>
    </w:p>
    <w:p w:rsidR="00406D94" w:rsidRDefault="00423518">
      <w:pPr>
        <w:widowControl w:val="0"/>
        <w:spacing w:after="0" w:line="360" w:lineRule="auto"/>
        <w:ind w:left="102" w:firstLine="6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Ключ:</w:t>
      </w:r>
    </w:p>
    <w:tbl>
      <w:tblPr>
        <w:tblStyle w:val="a9"/>
        <w:tblW w:w="6188" w:type="dxa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531"/>
        <w:gridCol w:w="3047"/>
      </w:tblGrid>
      <w:tr w:rsidR="00406D94">
        <w:trPr>
          <w:trHeight w:val="435"/>
        </w:trPr>
        <w:tc>
          <w:tcPr>
            <w:tcW w:w="610" w:type="dxa"/>
          </w:tcPr>
          <w:p w:rsidR="00406D94" w:rsidRDefault="00406D94">
            <w:pPr>
              <w:spacing w:line="360" w:lineRule="auto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406D94" w:rsidRDefault="00423518">
            <w:pPr>
              <w:spacing w:line="360" w:lineRule="auto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1–10 вопросы</w:t>
            </w:r>
          </w:p>
        </w:tc>
        <w:tc>
          <w:tcPr>
            <w:tcW w:w="3047" w:type="dxa"/>
          </w:tcPr>
          <w:p w:rsidR="00406D94" w:rsidRDefault="004235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тревожность</w:t>
            </w:r>
          </w:p>
        </w:tc>
      </w:tr>
      <w:tr w:rsidR="00406D94">
        <w:trPr>
          <w:trHeight w:val="246"/>
        </w:trPr>
        <w:tc>
          <w:tcPr>
            <w:tcW w:w="610" w:type="dxa"/>
          </w:tcPr>
          <w:p w:rsidR="00406D94" w:rsidRDefault="00406D94">
            <w:pPr>
              <w:spacing w:line="36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406D94" w:rsidRDefault="00423518">
            <w:pPr>
              <w:spacing w:line="360" w:lineRule="auto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11–20 вопросы</w:t>
            </w:r>
          </w:p>
        </w:tc>
        <w:tc>
          <w:tcPr>
            <w:tcW w:w="3047" w:type="dxa"/>
          </w:tcPr>
          <w:p w:rsidR="00406D94" w:rsidRDefault="004235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фрустрация</w:t>
            </w:r>
          </w:p>
        </w:tc>
      </w:tr>
      <w:tr w:rsidR="00406D94">
        <w:trPr>
          <w:trHeight w:val="244"/>
        </w:trPr>
        <w:tc>
          <w:tcPr>
            <w:tcW w:w="610" w:type="dxa"/>
          </w:tcPr>
          <w:p w:rsidR="00406D94" w:rsidRDefault="00406D94">
            <w:pPr>
              <w:spacing w:line="360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406D94" w:rsidRDefault="00423518">
            <w:pPr>
              <w:spacing w:line="360" w:lineRule="auto"/>
              <w:ind w:left="56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21–30 вопросы</w:t>
            </w:r>
          </w:p>
        </w:tc>
        <w:tc>
          <w:tcPr>
            <w:tcW w:w="3047" w:type="dxa"/>
          </w:tcPr>
          <w:p w:rsidR="00406D94" w:rsidRDefault="004235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агрессивность</w:t>
            </w:r>
          </w:p>
        </w:tc>
      </w:tr>
      <w:tr w:rsidR="00406D94">
        <w:trPr>
          <w:trHeight w:val="258"/>
        </w:trPr>
        <w:tc>
          <w:tcPr>
            <w:tcW w:w="610" w:type="dxa"/>
          </w:tcPr>
          <w:p w:rsidR="00406D94" w:rsidRDefault="00406D94">
            <w:pPr>
              <w:spacing w:line="36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406D94" w:rsidRDefault="00423518">
            <w:pPr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31–40 вопросы</w:t>
            </w:r>
          </w:p>
        </w:tc>
        <w:tc>
          <w:tcPr>
            <w:tcW w:w="3047" w:type="dxa"/>
          </w:tcPr>
          <w:p w:rsidR="00406D94" w:rsidRDefault="004235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ригидность</w:t>
            </w:r>
          </w:p>
        </w:tc>
      </w:tr>
    </w:tbl>
    <w:p w:rsidR="00406D94" w:rsidRDefault="00406D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6D94" w:rsidRDefault="004235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Тревожность</w:t>
      </w:r>
    </w:p>
    <w:p w:rsidR="00406D94" w:rsidRDefault="00423518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0–7   баллов – низкая тревожность;</w:t>
      </w:r>
    </w:p>
    <w:p w:rsidR="00406D94" w:rsidRDefault="00423518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8–14 баллов – тревожность средняя, допустимого уровня;</w:t>
      </w:r>
    </w:p>
    <w:p w:rsidR="00406D94" w:rsidRDefault="0042351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15–20 баллов – высокая тревожность;</w:t>
      </w:r>
    </w:p>
    <w:p w:rsidR="00406D94" w:rsidRDefault="004235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Фрустрация</w:t>
      </w:r>
    </w:p>
    <w:p w:rsidR="00406D94" w:rsidRDefault="00423518">
      <w:pPr>
        <w:widowControl w:val="0"/>
        <w:spacing w:after="0" w:line="360" w:lineRule="auto"/>
        <w:ind w:right="-280"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0–7   баллов – высокая самооценка, устойчивость к неудачам и отсутствие страха трудностей;</w:t>
      </w:r>
    </w:p>
    <w:p w:rsidR="00406D94" w:rsidRDefault="00423518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8–14 баллов –средний уровень, фрустрация имеет место;</w:t>
      </w:r>
    </w:p>
    <w:p w:rsidR="00406D94" w:rsidRDefault="00423518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15–20 баллов – низкая самооценка, избегание трудностей, страх неудач;</w:t>
      </w:r>
    </w:p>
    <w:p w:rsidR="00406D94" w:rsidRDefault="004235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Агрессивность</w:t>
      </w:r>
    </w:p>
    <w:p w:rsidR="00406D94" w:rsidRDefault="00423518">
      <w:pPr>
        <w:widowControl w:val="0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0–7   баллов – спокойствие,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выдержка;</w:t>
      </w:r>
    </w:p>
    <w:p w:rsidR="00406D94" w:rsidRDefault="00423518">
      <w:pPr>
        <w:widowControl w:val="0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8–14 баллов – средний уровень агрессивности;</w:t>
      </w:r>
    </w:p>
    <w:p w:rsidR="00406D94" w:rsidRDefault="00423518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15–20 баллов – повышенная агрессивность, низкая сдержанность, могут наблюдаться трудности в работе с людьми;</w:t>
      </w:r>
    </w:p>
    <w:p w:rsidR="00406D94" w:rsidRDefault="004235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Ригидность</w:t>
      </w:r>
    </w:p>
    <w:p w:rsidR="00406D94" w:rsidRDefault="00423518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0–7   баллов – ригидности нет, легкая переключаемость;</w:t>
      </w:r>
    </w:p>
    <w:p w:rsidR="00406D94" w:rsidRDefault="00423518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8–14 баллов – средний уро</w:t>
      </w:r>
      <w:r>
        <w:rPr>
          <w:rFonts w:ascii="Times New Roman" w:eastAsia="Times New Roman" w:hAnsi="Times New Roman" w:cs="Times New Roman"/>
          <w:sz w:val="28"/>
          <w:szCs w:val="28"/>
        </w:rPr>
        <w:t>вень ригидности;</w:t>
      </w:r>
    </w:p>
    <w:p w:rsidR="00406D94" w:rsidRDefault="00423518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15–20 баллов – сильно выраженная ригидность;</w:t>
      </w:r>
    </w:p>
    <w:p w:rsidR="00406D94" w:rsidRDefault="00423518">
      <w:pPr>
        <w:widowControl w:val="0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Интерпретация результатов:</w:t>
      </w:r>
    </w:p>
    <w:p w:rsidR="00406D94" w:rsidRDefault="00423518">
      <w:pPr>
        <w:widowControl w:val="0"/>
        <w:spacing w:after="0" w:line="360" w:lineRule="auto"/>
        <w:ind w:left="102" w:firstLine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Характеристики, которые исследуются в опроснике, имеют следующие определения:</w:t>
      </w:r>
    </w:p>
    <w:p w:rsidR="00406D94" w:rsidRDefault="00423518">
      <w:pPr>
        <w:widowControl w:val="0"/>
        <w:spacing w:after="0" w:line="360" w:lineRule="auto"/>
        <w:ind w:left="102" w:firstLine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личностная тревожность - склонность индивида к переживанию тревоги, повышенное психическое беспокойство, состояние, характеризующееся низким порогом возникновения реакции тревоги, повышенной чувствительностью;</w:t>
      </w:r>
    </w:p>
    <w:p w:rsidR="00406D94" w:rsidRDefault="00423518">
      <w:pPr>
        <w:widowControl w:val="0"/>
        <w:spacing w:after="0" w:line="360" w:lineRule="auto"/>
        <w:ind w:left="102" w:firstLine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фрустрация - психическое состояние, возник</w:t>
      </w:r>
      <w:r>
        <w:rPr>
          <w:rFonts w:ascii="Times New Roman" w:eastAsia="Times New Roman" w:hAnsi="Times New Roman" w:cs="Times New Roman"/>
          <w:sz w:val="28"/>
          <w:szCs w:val="28"/>
        </w:rPr>
        <w:t>ающее вследствие реальной или воображаемой помехи, препятствующее достижению цели;</w:t>
      </w:r>
    </w:p>
    <w:p w:rsidR="00406D94" w:rsidRDefault="00423518">
      <w:pPr>
        <w:widowControl w:val="0"/>
        <w:spacing w:after="0" w:line="360" w:lineRule="auto"/>
        <w:ind w:left="102" w:firstLine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агрессия – повышенная психологическая активность, стремление к лидерству путем применения силы по отношению к другим людям;</w:t>
      </w:r>
    </w:p>
    <w:p w:rsidR="00406D94" w:rsidRDefault="00423518">
      <w:pPr>
        <w:widowControl w:val="0"/>
        <w:spacing w:after="0" w:line="360" w:lineRule="auto"/>
        <w:ind w:left="102" w:firstLine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ригидность – затрудненность в изменении намеченной субъект</w:t>
      </w:r>
    </w:p>
    <w:p w:rsidR="00406D94" w:rsidRDefault="00423518">
      <w:pPr>
        <w:widowControl w:val="0"/>
        <w:spacing w:after="0" w:line="360" w:lineRule="auto"/>
        <w:ind w:left="102" w:firstLine="60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06D94">
          <w:pgSz w:w="11910" w:h="16840"/>
          <w:pgMar w:top="1134" w:right="850" w:bottom="1134" w:left="1701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 в условиях, объективно требующих ее перестройки.</w:t>
      </w:r>
    </w:p>
    <w:p w:rsidR="00406D94" w:rsidRDefault="004235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06D94" w:rsidRDefault="00423518">
      <w:pPr>
        <w:widowControl w:val="0"/>
        <w:spacing w:before="10"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 Имя ____________________________________________________</w:t>
      </w:r>
    </w:p>
    <w:p w:rsidR="00406D94" w:rsidRPr="00423518" w:rsidRDefault="00423518">
      <w:pPr>
        <w:widowControl w:val="0"/>
        <w:spacing w:before="1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Возраст____________ Класс/Группа_______</w:t>
      </w:r>
    </w:p>
    <w:tbl>
      <w:tblPr>
        <w:tblStyle w:val="aa"/>
        <w:tblW w:w="961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4592"/>
        <w:gridCol w:w="1436"/>
        <w:gridCol w:w="1519"/>
        <w:gridCol w:w="1380"/>
      </w:tblGrid>
      <w:tr w:rsidR="00406D94">
        <w:trPr>
          <w:trHeight w:val="300"/>
        </w:trPr>
        <w:tc>
          <w:tcPr>
            <w:tcW w:w="690" w:type="dxa"/>
            <w:vMerge w:val="restart"/>
          </w:tcPr>
          <w:p w:rsidR="00406D94" w:rsidRDefault="004235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406D94" w:rsidRDefault="004235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Психические состояния</w:t>
            </w:r>
          </w:p>
        </w:tc>
        <w:tc>
          <w:tcPr>
            <w:tcW w:w="1436" w:type="dxa"/>
          </w:tcPr>
          <w:p w:rsidR="00406D94" w:rsidRDefault="00423518">
            <w:pPr>
              <w:widowControl w:val="0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Подходит</w:t>
            </w:r>
          </w:p>
        </w:tc>
        <w:tc>
          <w:tcPr>
            <w:tcW w:w="1519" w:type="dxa"/>
          </w:tcPr>
          <w:p w:rsidR="00406D94" w:rsidRDefault="00423518">
            <w:pPr>
              <w:widowControl w:val="0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Подходит, но не очень</w:t>
            </w:r>
          </w:p>
        </w:tc>
        <w:tc>
          <w:tcPr>
            <w:tcW w:w="138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подходит</w:t>
            </w:r>
          </w:p>
        </w:tc>
      </w:tr>
      <w:tr w:rsidR="00406D94">
        <w:trPr>
          <w:trHeight w:val="300"/>
        </w:trPr>
        <w:tc>
          <w:tcPr>
            <w:tcW w:w="690" w:type="dxa"/>
            <w:vMerge/>
          </w:tcPr>
          <w:p w:rsidR="00406D94" w:rsidRDefault="0040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406D94" w:rsidRDefault="0040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406D94" w:rsidRDefault="00423518">
            <w:pPr>
              <w:widowControl w:val="0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406D94" w:rsidRDefault="00423518">
            <w:pPr>
              <w:widowControl w:val="0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bookmarkStart w:id="4" w:name="_heading=h.2et92p0" w:colFirst="0" w:colLast="0"/>
            <w:bookmarkEnd w:id="4"/>
            <w:r>
              <w:rPr>
                <w:sz w:val="24"/>
                <w:szCs w:val="24"/>
              </w:rPr>
              <w:t>1.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чувствую в себе уверенности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 из-за пустяков краснею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сон беспокоен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 впадаю в уныние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Беспокоюсь о только воображаемых еще неприятностях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Меня пугают трудности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Люблю копаться в своих недостатках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Меня легко убедить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мнительный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трудом переношу время ожидания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Нередко мне кажутся безвыходными положения, из которых можно найти выход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Неприятности меня сильно расстраивают, я падаю духом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больших неприятностях я склонен без достаточных оснований винить себя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Несчастья и неудачи ничему меня не учат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часто отказываюсь от борьбы, считая ее бесплодной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нередко чувствую себя беззащитным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Иногда у меня бывает состояние отчаяния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Чувствую растерянность перед трудностями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трудные минуты жизни иногда веду себя по-детски, хочу, чтобы меня пожалели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Считаю недостатки своего характера неисправимыми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Оставляю за собой последнее слово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Нередко в разговоре перебиваю собеседника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tabs>
                <w:tab w:val="left" w:pos="502"/>
              </w:tabs>
              <w:spacing w:befor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Меня легко рассердить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Люблю делать замечания другим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Хочу быть авторитетом для окружающих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довольствуюсь малым, хочу наибольшего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разгневаюсь, плохо себя сдерживаю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Предпочитаю лучше руководить, чем подчинять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резкая, грубоватая жестикуляция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мстителен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трудно менять привычки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Нелегко переключаю внимание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настороженно отношусь ко всему новому.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Меня трудно переубедить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Нередко у меня не выходят из головы мысли, от которых следовало бы освободиться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Нелегко сближаюсь с людьми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Меня расстраивают даже незначительные нарушения плана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Нередко я проявляю упрямство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Неохотно иду на риск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  <w:tr w:rsidR="00406D94">
        <w:tc>
          <w:tcPr>
            <w:tcW w:w="690" w:type="dxa"/>
          </w:tcPr>
          <w:p w:rsidR="00406D94" w:rsidRDefault="00423518">
            <w:pPr>
              <w:widowControl w:val="0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592" w:type="dxa"/>
          </w:tcPr>
          <w:p w:rsidR="00406D94" w:rsidRDefault="00423518">
            <w:pPr>
              <w:widowControl w:val="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Резко переживаю отклонения от принятого мною режима</w:t>
            </w:r>
          </w:p>
        </w:tc>
        <w:tc>
          <w:tcPr>
            <w:tcW w:w="1436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406D94" w:rsidRDefault="00406D94">
            <w:pPr>
              <w:widowControl w:val="0"/>
              <w:spacing w:before="10"/>
              <w:rPr>
                <w:sz w:val="24"/>
                <w:szCs w:val="24"/>
              </w:rPr>
            </w:pPr>
          </w:p>
        </w:tc>
      </w:tr>
    </w:tbl>
    <w:p w:rsidR="00406D94" w:rsidRPr="00423518" w:rsidRDefault="00406D94" w:rsidP="00423518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406D94" w:rsidRPr="00423518">
          <w:pgSz w:w="11910" w:h="16840"/>
          <w:pgMar w:top="1134" w:right="850" w:bottom="1134" w:left="1701" w:header="708" w:footer="708" w:gutter="0"/>
          <w:cols w:space="720"/>
        </w:sectPr>
      </w:pPr>
      <w:bookmarkStart w:id="5" w:name="_GoBack"/>
      <w:bookmarkEnd w:id="5"/>
    </w:p>
    <w:p w:rsidR="00406D94" w:rsidRDefault="00406D94" w:rsidP="0042351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06D94">
      <w:pgSz w:w="16840" w:h="11910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C48BD"/>
    <w:multiLevelType w:val="multilevel"/>
    <w:tmpl w:val="9BAC9F0C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94"/>
    <w:rsid w:val="00406D94"/>
    <w:rsid w:val="0042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9957"/>
  <w15:docId w15:val="{90F79AE2-7335-4A44-9213-70295500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F7E46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055E96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D910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9107A"/>
  </w:style>
  <w:style w:type="paragraph" w:styleId="a7">
    <w:name w:val="List Paragraph"/>
    <w:basedOn w:val="a"/>
    <w:uiPriority w:val="1"/>
    <w:qFormat/>
    <w:rsid w:val="006A69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7E4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E56E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+J/wOpuqKjKhuVc18fEIs0Sww==">CgMxLjAyCGguZ2pkZ3hzMgloLjMwajB6bGwyCWguMWZvYjl0ZTIJaC4zem55c2g3MgloLjJldDkycDA4AHIhMTNhWWNGcW5PMktqa2JSLTllUzhEc0FTeE40bm9mWDVw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Орлова</dc:creator>
  <cp:lastModifiedBy>USER</cp:lastModifiedBy>
  <cp:revision>2</cp:revision>
  <dcterms:created xsi:type="dcterms:W3CDTF">2023-09-13T06:35:00Z</dcterms:created>
  <dcterms:modified xsi:type="dcterms:W3CDTF">2025-01-22T09:48:00Z</dcterms:modified>
</cp:coreProperties>
</file>