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45" w:rsidRDefault="00E01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«Простые аналогии»</w:t>
      </w:r>
    </w:p>
    <w:p w:rsidR="00CA1E45" w:rsidRDefault="00E01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</w:rPr>
        <w:t>Семаго Н.Я., Семаго М.М.</w:t>
      </w:r>
    </w:p>
    <w:p w:rsidR="00CA1E45" w:rsidRDefault="00E01F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Семаго Н.Я., Семаго М.М. «Диагностический альбом для оценки развития познавательной деятельности ребенка. Дошкольный и младший школьный возраст».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способности устанавливать логические связи и отношения между понятиями.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7–12 лет.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бланк, состоящий из двух колонок текста, на котором слева располагаются пары слов – образцы, по аналогии с которыми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ледует выделить пару слов в правой половине бланка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  <w:r>
        <w:rPr>
          <w:rFonts w:ascii="Times New Roman" w:eastAsia="Times New Roman" w:hAnsi="Times New Roman" w:cs="Times New Roman"/>
          <w:sz w:val="28"/>
          <w:szCs w:val="28"/>
        </w:rPr>
        <w:t>. Справа вверху (над чертой) указано слово искомой пары, и задача ребенка – только выделить одно из пяти (реже, четырех) представленных справа (под чертой) слов.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Процедура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предъявляется пара слов из левого столбца, и его просят подобрать такое слово из нижних слов справа, которое так же будет относиться к верхнему слову справа, как нижнее слово из левой части относится к своему верхнему (по аналогии).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Инструкция: </w:t>
      </w:r>
      <w:r>
        <w:rPr>
          <w:rFonts w:ascii="Times New Roman" w:eastAsia="Times New Roman" w:hAnsi="Times New Roman" w:cs="Times New Roman"/>
          <w:sz w:val="28"/>
          <w:szCs w:val="28"/>
        </w:rPr>
        <w:t>«Посмотри.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написаны два слова. Ложка (указывается слово над чертой) — каша (указывается слово под чертой), между ними существует определенная связь: ложкой мы едим кашу. Здесь сверху (показывается слово над чертой в правой части листа) написано слово вилка. Те</w:t>
      </w:r>
      <w:r>
        <w:rPr>
          <w:rFonts w:ascii="Times New Roman" w:eastAsia="Times New Roman" w:hAnsi="Times New Roman" w:cs="Times New Roman"/>
          <w:sz w:val="28"/>
          <w:szCs w:val="28"/>
        </w:rPr>
        <w:t>бе нужно подобрать подходящее слово из вот этих (показываются все слова под чертой в правой части листа). Смотри: ложкой мы едим кашу, а вилкой (делается интонационная пауза). Какое слово из представленных ниже (снова показываются все слова под чертой в пр</w:t>
      </w:r>
      <w:r>
        <w:rPr>
          <w:rFonts w:ascii="Times New Roman" w:eastAsia="Times New Roman" w:hAnsi="Times New Roman" w:cs="Times New Roman"/>
          <w:sz w:val="28"/>
          <w:szCs w:val="28"/>
        </w:rPr>
        <w:t>авой части листа) самое подходящее?»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называет неправильный ответ или не знает, какой ответ дать — предлагается более подробная инструкция-обучение. Детям более старшего возраста (9—11 лет) может быть предъявлена инструкция более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«взрослого» ви</w:t>
      </w:r>
      <w:r>
        <w:rPr>
          <w:rFonts w:ascii="Times New Roman" w:eastAsia="Times New Roman" w:hAnsi="Times New Roman" w:cs="Times New Roman"/>
          <w:sz w:val="28"/>
          <w:szCs w:val="28"/>
        </w:rPr>
        <w:t>да, в которой его просят подобрать такое слово из пяти нижних справа (показываются слова справа под чертой), которое будет относиться к верхнему справа (показываются слова справа над чертой) так же (по аналогии), как нижнее слово слева к своему верхнему.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нструкция-обучение: «Ложкой мы едим кашу (ребенку показывается слово вначале над чертой, потом под чертой в левой части листа), а вилкой мы едим — мясо (показывается соответствующее слово под чертой в правой части листа). Получается: ложка (интонационная п</w:t>
      </w:r>
      <w:r>
        <w:rPr>
          <w:rFonts w:ascii="Times New Roman" w:eastAsia="Times New Roman" w:hAnsi="Times New Roman" w:cs="Times New Roman"/>
          <w:sz w:val="28"/>
          <w:szCs w:val="28"/>
        </w:rPr>
        <w:t>ауза,) — каша, вилка (интонационная пауза,) — мясо. А теперь сделай сам следующее задание».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Обработка и интерпретация результатов:</w:t>
      </w:r>
    </w:p>
    <w:p w:rsidR="00CA1E45" w:rsidRDefault="00E01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Анализируемые показатели: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удержания инструкции и логики задания;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доступная сложность выполняемого задания;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ребенка к результатам своей деятельности;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операций установления логических связей по аналогии в целом;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выделения ребенком логических связей и отношений между понятиями;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зрительного анализа большого объема печат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материала;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ответов импульсивного характера;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инертность в выборе связей;</w:t>
      </w:r>
    </w:p>
    <w:p w:rsidR="00CA1E45" w:rsidRDefault="00E0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объема и характера необходимой помощи при обучении.</w:t>
      </w:r>
    </w:p>
    <w:p w:rsidR="00CA1E45" w:rsidRDefault="00CA1E4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CA1E45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E01F60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:rsidR="00CA1E45" w:rsidRDefault="00CA1E45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E45" w:rsidRDefault="00E01F60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Start w:id="3" w:name="_GoBack"/>
      <w:bookmarkEnd w:id="2"/>
      <w:bookmarkEnd w:id="3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-501649</wp:posOffset>
            </wp:positionH>
            <wp:positionV relativeFrom="paragraph">
              <wp:posOffset>295275</wp:posOffset>
            </wp:positionV>
            <wp:extent cx="6392818" cy="7351395"/>
            <wp:effectExtent l="0" t="0" r="8255" b="1905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437" t="15815" r="3396" b="5194"/>
                    <a:stretch>
                      <a:fillRect/>
                    </a:stretch>
                  </pic:blipFill>
                  <pic:spPr>
                    <a:xfrm>
                      <a:off x="0" y="0"/>
                      <a:ext cx="6392818" cy="7351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A1E45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1F60">
      <w:pPr>
        <w:spacing w:after="0" w:line="240" w:lineRule="auto"/>
      </w:pPr>
      <w:r>
        <w:separator/>
      </w:r>
    </w:p>
  </w:endnote>
  <w:endnote w:type="continuationSeparator" w:id="0">
    <w:p w:rsidR="00000000" w:rsidRDefault="00E0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E45" w:rsidRDefault="00E01F60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1F60">
      <w:pPr>
        <w:spacing w:after="0" w:line="240" w:lineRule="auto"/>
      </w:pPr>
      <w:r>
        <w:separator/>
      </w:r>
    </w:p>
  </w:footnote>
  <w:footnote w:type="continuationSeparator" w:id="0">
    <w:p w:rsidR="00000000" w:rsidRDefault="00E0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1B9"/>
    <w:multiLevelType w:val="multilevel"/>
    <w:tmpl w:val="53F205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45"/>
    <w:rsid w:val="00CA1E45"/>
    <w:rsid w:val="00E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035DE-B9D4-4F54-93CC-1D449C3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10A78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Rad4dWE0amsKkzFT1lGZ8pMrQ==">CgMxLjAyCGguZ2pkZ3hzMgloLjMwajB6bGwyCWguMWZvYjl0ZTgAciExZU9lQmtTbVRTN0MtbEhVWi1uQVllUHRsSmlpS3hlLWU=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>ГБУ ГППЦ ДОНМ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Орлова</dc:creator>
  <cp:lastModifiedBy>Психологи</cp:lastModifiedBy>
  <cp:revision>2</cp:revision>
  <dcterms:created xsi:type="dcterms:W3CDTF">2023-10-25T11:45:00Z</dcterms:created>
  <dcterms:modified xsi:type="dcterms:W3CDTF">2025-01-22T09:06:00Z</dcterms:modified>
</cp:coreProperties>
</file>