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7AF5" w14:textId="77777777" w:rsidR="008827AD" w:rsidRPr="00FB2A0B" w:rsidRDefault="008827AD" w:rsidP="00685510">
      <w:pPr>
        <w:spacing w:after="0" w:line="360" w:lineRule="auto"/>
        <w:ind w:left="0" w:firstLine="0"/>
        <w:jc w:val="left"/>
        <w:rPr>
          <w:b/>
          <w:sz w:val="28"/>
          <w:szCs w:val="28"/>
        </w:rPr>
      </w:pPr>
      <w:r w:rsidRPr="00FB2A0B">
        <w:rPr>
          <w:b/>
          <w:sz w:val="28"/>
          <w:szCs w:val="28"/>
        </w:rPr>
        <w:t>Занятие 3.</w:t>
      </w:r>
    </w:p>
    <w:p w14:paraId="2FFA0456" w14:textId="77777777" w:rsidR="008827AD" w:rsidRPr="008827AD" w:rsidRDefault="008827AD" w:rsidP="00685510">
      <w:pPr>
        <w:spacing w:after="0" w:line="240" w:lineRule="auto"/>
        <w:ind w:left="0" w:firstLine="0"/>
        <w:jc w:val="left"/>
        <w:rPr>
          <w:b/>
          <w:color w:val="auto"/>
          <w:sz w:val="28"/>
          <w:szCs w:val="28"/>
        </w:rPr>
      </w:pPr>
      <w:r w:rsidRPr="008827AD">
        <w:rPr>
          <w:b/>
          <w:sz w:val="28"/>
          <w:szCs w:val="28"/>
        </w:rPr>
        <w:t>Навык осознанности и критическое мышление</w:t>
      </w:r>
    </w:p>
    <w:p w14:paraId="25853055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Цель занятия</w:t>
      </w:r>
      <w:r w:rsidRPr="008827AD">
        <w:rPr>
          <w:color w:val="auto"/>
          <w:sz w:val="28"/>
          <w:szCs w:val="28"/>
        </w:rPr>
        <w:t>: развитие критического мышления и навыков осознанности</w:t>
      </w:r>
    </w:p>
    <w:p w14:paraId="019C0599" w14:textId="77777777" w:rsidR="008827AD" w:rsidRPr="008827AD" w:rsidRDefault="008827AD" w:rsidP="008827A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  <w:lang w:val="ru"/>
        </w:rPr>
      </w:pPr>
      <w:bookmarkStart w:id="0" w:name="_Hlk116050620"/>
      <w:r w:rsidRPr="008827AD">
        <w:rPr>
          <w:b/>
          <w:bCs/>
          <w:color w:val="auto"/>
          <w:sz w:val="28"/>
          <w:szCs w:val="28"/>
          <w:lang w:val="ru"/>
        </w:rPr>
        <w:t>Приветствие и актуализация знаний, создание благоприятного социально-психологического климата в группе.</w:t>
      </w:r>
    </w:p>
    <w:p w14:paraId="598F7474" w14:textId="77777777" w:rsidR="008827AD" w:rsidRPr="008827AD" w:rsidRDefault="008827AD" w:rsidP="008827AD">
      <w:pPr>
        <w:spacing w:after="0" w:line="240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8827AD">
        <w:rPr>
          <w:b/>
          <w:i/>
          <w:color w:val="auto"/>
          <w:sz w:val="28"/>
          <w:szCs w:val="28"/>
        </w:rPr>
        <w:t>Упражнение «</w:t>
      </w:r>
      <w:r w:rsidRPr="008827AD">
        <w:rPr>
          <w:b/>
          <w:bCs/>
          <w:i/>
          <w:color w:val="auto"/>
          <w:sz w:val="28"/>
          <w:szCs w:val="28"/>
        </w:rPr>
        <w:t>Круг приветствия»</w:t>
      </w:r>
    </w:p>
    <w:p w14:paraId="6F7376FB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Цель</w:t>
      </w:r>
      <w:r w:rsidRPr="008827AD">
        <w:rPr>
          <w:color w:val="auto"/>
          <w:sz w:val="28"/>
          <w:szCs w:val="28"/>
        </w:rPr>
        <w:t>: диагностика актуального эмоционального состояния участников.</w:t>
      </w:r>
    </w:p>
    <w:p w14:paraId="3BA8759E" w14:textId="1928332D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Время</w:t>
      </w:r>
      <w:r w:rsidRPr="008827AD">
        <w:rPr>
          <w:color w:val="auto"/>
          <w:sz w:val="28"/>
          <w:szCs w:val="28"/>
        </w:rPr>
        <w:t xml:space="preserve">: </w:t>
      </w:r>
      <w:r>
        <w:rPr>
          <w:rFonts w:eastAsiaTheme="minorEastAsia"/>
          <w:color w:val="auto"/>
          <w:kern w:val="24"/>
          <w:sz w:val="28"/>
          <w:szCs w:val="28"/>
        </w:rPr>
        <w:t>2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  <w:r>
        <w:rPr>
          <w:rFonts w:eastAsiaTheme="minorEastAsia"/>
          <w:color w:val="auto"/>
          <w:kern w:val="24"/>
          <w:sz w:val="28"/>
          <w:szCs w:val="28"/>
        </w:rPr>
        <w:t>ы</w:t>
      </w:r>
    </w:p>
    <w:p w14:paraId="48B500BF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Описание упражнения:</w:t>
      </w:r>
      <w:r w:rsidRPr="008827AD">
        <w:rPr>
          <w:color w:val="auto"/>
          <w:sz w:val="28"/>
          <w:szCs w:val="28"/>
        </w:rPr>
        <w:t xml:space="preserve"> ведущие предлагают участникам по очереди оценить по 10-балльной шкале:</w:t>
      </w:r>
    </w:p>
    <w:p w14:paraId="62EA6AC3" w14:textId="77777777" w:rsidR="008827AD" w:rsidRPr="008827AD" w:rsidRDefault="008827AD" w:rsidP="008827A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Настроение сейчас</w:t>
      </w:r>
    </w:p>
    <w:p w14:paraId="560EB0B3" w14:textId="77777777" w:rsidR="008827AD" w:rsidRPr="008827AD" w:rsidRDefault="008827AD" w:rsidP="008827AD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Как прошли дни после предыдущего тренинга</w:t>
      </w:r>
      <w:bookmarkEnd w:id="0"/>
    </w:p>
    <w:p w14:paraId="0C9DB885" w14:textId="77777777" w:rsidR="008827AD" w:rsidRPr="008827AD" w:rsidRDefault="008827AD" w:rsidP="008827AD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8827AD">
        <w:rPr>
          <w:b/>
          <w:bCs/>
          <w:i/>
          <w:color w:val="auto"/>
          <w:sz w:val="28"/>
          <w:szCs w:val="28"/>
        </w:rPr>
        <w:t>Игра «Стрела»</w:t>
      </w:r>
    </w:p>
    <w:p w14:paraId="19BC729A" w14:textId="77777777" w:rsidR="008827AD" w:rsidRPr="008827AD" w:rsidRDefault="008827AD" w:rsidP="008827AD">
      <w:pPr>
        <w:spacing w:after="0" w:line="240" w:lineRule="auto"/>
        <w:ind w:left="0" w:firstLine="0"/>
        <w:rPr>
          <w:bCs/>
          <w:color w:val="auto"/>
          <w:sz w:val="28"/>
          <w:szCs w:val="28"/>
        </w:rPr>
      </w:pPr>
      <w:bookmarkStart w:id="1" w:name="_Hlk116050760"/>
      <w:r w:rsidRPr="008827AD">
        <w:rPr>
          <w:b/>
          <w:bCs/>
          <w:color w:val="auto"/>
          <w:sz w:val="28"/>
          <w:szCs w:val="28"/>
        </w:rPr>
        <w:t>Цель</w:t>
      </w:r>
      <w:r w:rsidRPr="008827AD">
        <w:rPr>
          <w:bCs/>
          <w:color w:val="auto"/>
          <w:sz w:val="28"/>
          <w:szCs w:val="28"/>
        </w:rPr>
        <w:t>: создание благоприятного социально-психологического климата в группе, позитивной мотивации участников.</w:t>
      </w:r>
      <w:bookmarkEnd w:id="1"/>
    </w:p>
    <w:p w14:paraId="6D853ED5" w14:textId="77231F5A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Время</w:t>
      </w:r>
      <w:r w:rsidRPr="008827AD">
        <w:rPr>
          <w:bCs/>
          <w:color w:val="auto"/>
          <w:sz w:val="28"/>
          <w:szCs w:val="28"/>
        </w:rPr>
        <w:t>:</w:t>
      </w:r>
      <w:r w:rsidRPr="008827A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</w:t>
      </w:r>
      <w:r w:rsidRPr="008827AD">
        <w:rPr>
          <w:color w:val="auto"/>
          <w:sz w:val="28"/>
          <w:szCs w:val="28"/>
        </w:rPr>
        <w:t>минут</w:t>
      </w:r>
      <w:r>
        <w:rPr>
          <w:color w:val="auto"/>
          <w:sz w:val="28"/>
          <w:szCs w:val="28"/>
        </w:rPr>
        <w:t>ы</w:t>
      </w:r>
    </w:p>
    <w:p w14:paraId="2BC856C2" w14:textId="77777777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Описание игры:</w:t>
      </w:r>
    </w:p>
    <w:p w14:paraId="3FB5212D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Ведущий стоит в центре круга. У одного из участников (среди стоящих в кругу) в руках воображаемая стрела. Задача ведущего дотронуться до того, у кого стрела. Задача участников, как можно быстрее «отправлять» стрелу друг другу, чтобы ведущий не успел до них дотронуться. Чтобы отправить кому-то стрелу, нужно хлопнуть в ладоши в направлении того, кому хочешь отправить стрелу, и назвать ему имя. Если участник назвал имя неправильно или до него успел дотронуться ведущий до того, как он отправил «стрелу», он сам становится ведущим. </w:t>
      </w:r>
    </w:p>
    <w:p w14:paraId="22C686E1" w14:textId="77777777" w:rsidR="008827AD" w:rsidRPr="008827AD" w:rsidRDefault="008827AD" w:rsidP="008827A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b/>
          <w:bCs/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Основная часть</w:t>
      </w:r>
    </w:p>
    <w:p w14:paraId="382B1E72" w14:textId="531235CB" w:rsidR="008827AD" w:rsidRPr="008827AD" w:rsidRDefault="008827AD" w:rsidP="008827AD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8827AD">
        <w:rPr>
          <w:b/>
          <w:bCs/>
          <w:i/>
          <w:color w:val="auto"/>
          <w:sz w:val="28"/>
          <w:szCs w:val="28"/>
        </w:rPr>
        <w:t>Интерактивная лекция «Навыки осознанности»</w:t>
      </w:r>
      <w:r>
        <w:rPr>
          <w:b/>
          <w:bCs/>
          <w:i/>
          <w:color w:val="auto"/>
          <w:sz w:val="28"/>
          <w:szCs w:val="28"/>
        </w:rPr>
        <w:t xml:space="preserve"> </w:t>
      </w:r>
      <w:r w:rsidRPr="008827AD">
        <w:rPr>
          <w:b/>
          <w:bCs/>
          <w:i/>
          <w:color w:val="auto"/>
          <w:sz w:val="28"/>
          <w:szCs w:val="28"/>
        </w:rPr>
        <w:t>(</w:t>
      </w:r>
      <w:r w:rsidRPr="00CA303D">
        <w:rPr>
          <w:i/>
          <w:color w:val="auto"/>
          <w:sz w:val="28"/>
          <w:szCs w:val="28"/>
        </w:rPr>
        <w:t>Приложени</w:t>
      </w:r>
      <w:r w:rsidR="00CA303D" w:rsidRPr="00CA303D">
        <w:rPr>
          <w:i/>
          <w:color w:val="auto"/>
          <w:sz w:val="28"/>
          <w:szCs w:val="28"/>
        </w:rPr>
        <w:t>я</w:t>
      </w:r>
      <w:r w:rsidRPr="00CA303D">
        <w:rPr>
          <w:i/>
          <w:color w:val="auto"/>
          <w:sz w:val="28"/>
          <w:szCs w:val="28"/>
        </w:rPr>
        <w:t xml:space="preserve"> 1</w:t>
      </w:r>
      <w:r w:rsidR="00CA303D" w:rsidRPr="00CA303D">
        <w:rPr>
          <w:i/>
          <w:color w:val="auto"/>
          <w:sz w:val="28"/>
          <w:szCs w:val="28"/>
        </w:rPr>
        <w:t>и 2</w:t>
      </w:r>
      <w:r w:rsidRPr="008827AD">
        <w:rPr>
          <w:b/>
          <w:bCs/>
          <w:i/>
          <w:color w:val="auto"/>
          <w:sz w:val="28"/>
          <w:szCs w:val="28"/>
        </w:rPr>
        <w:t>)</w:t>
      </w:r>
    </w:p>
    <w:p w14:paraId="693BCECF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  <w:highlight w:val="yellow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t xml:space="preserve">Цель: </w:t>
      </w:r>
      <w:r w:rsidRPr="008827AD">
        <w:rPr>
          <w:bCs/>
          <w:color w:val="auto"/>
          <w:sz w:val="28"/>
          <w:szCs w:val="28"/>
          <w:lang w:val="ru"/>
        </w:rPr>
        <w:t>знакомство участников с понятием осознанности.</w:t>
      </w:r>
    </w:p>
    <w:p w14:paraId="3679BB68" w14:textId="1976BF9A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t xml:space="preserve">Время: </w:t>
      </w:r>
      <w:r w:rsidRPr="008827AD">
        <w:rPr>
          <w:color w:val="auto"/>
          <w:sz w:val="28"/>
          <w:szCs w:val="28"/>
          <w:lang w:val="ru"/>
        </w:rPr>
        <w:t>10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</w:t>
      </w:r>
      <w:r w:rsidRPr="008827AD">
        <w:rPr>
          <w:color w:val="auto"/>
          <w:sz w:val="28"/>
          <w:szCs w:val="28"/>
          <w:lang w:val="ru"/>
        </w:rPr>
        <w:t>минут</w:t>
      </w:r>
    </w:p>
    <w:p w14:paraId="7717674F" w14:textId="77777777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t>Описание:</w:t>
      </w:r>
    </w:p>
    <w:p w14:paraId="57E33C6E" w14:textId="77777777" w:rsidR="008827AD" w:rsidRPr="008827AD" w:rsidRDefault="008827AD" w:rsidP="008827AD">
      <w:pPr>
        <w:spacing w:after="0" w:line="240" w:lineRule="auto"/>
        <w:ind w:left="0" w:firstLine="0"/>
        <w:rPr>
          <w:bCs/>
          <w:color w:val="auto"/>
          <w:sz w:val="28"/>
          <w:szCs w:val="28"/>
          <w:lang w:val="ru"/>
        </w:rPr>
      </w:pPr>
      <w:r w:rsidRPr="008827AD">
        <w:rPr>
          <w:bCs/>
          <w:color w:val="auto"/>
          <w:sz w:val="28"/>
          <w:szCs w:val="28"/>
          <w:lang w:val="ru"/>
        </w:rPr>
        <w:t xml:space="preserve">Ведущие в форме интерактивной лекции рассказывают обучающимся о понятии осознанности, о том, как можно развивать соответствующие навыки. В завершении лекции ведущие обсуждают с участниками в форме групповой дискуссии следующие вопросы: </w:t>
      </w:r>
    </w:p>
    <w:p w14:paraId="4392362E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1) Что такое осознанность? </w:t>
      </w:r>
    </w:p>
    <w:p w14:paraId="5B3563F7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2) Важны ли навыки осознанности в жизни человека?  </w:t>
      </w:r>
    </w:p>
    <w:p w14:paraId="2A48F218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3) Как можно развивать навыки осознанности. </w:t>
      </w:r>
    </w:p>
    <w:p w14:paraId="4B7C43C2" w14:textId="77777777" w:rsidR="008827AD" w:rsidRPr="008827AD" w:rsidRDefault="008827AD" w:rsidP="008827AD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8827AD">
        <w:rPr>
          <w:b/>
          <w:bCs/>
          <w:i/>
          <w:color w:val="auto"/>
          <w:sz w:val="28"/>
          <w:szCs w:val="28"/>
        </w:rPr>
        <w:t>Упражнение «Придирчивый слушатель»</w:t>
      </w:r>
    </w:p>
    <w:p w14:paraId="7940366D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  <w:lang w:val="ru"/>
        </w:rPr>
        <w:t xml:space="preserve">Цель: </w:t>
      </w:r>
      <w:r w:rsidRPr="008827AD">
        <w:rPr>
          <w:color w:val="auto"/>
          <w:sz w:val="28"/>
          <w:szCs w:val="28"/>
        </w:rPr>
        <w:t>Упражнение применяется в тренинге после мини-лекции про «Навыки осознанности» для того, чтобы стимулировать критическое мышление участников и их способность оперировать полученным материалом.</w:t>
      </w:r>
    </w:p>
    <w:p w14:paraId="2F74E258" w14:textId="2FFE816C" w:rsidR="008827AD" w:rsidRPr="008827AD" w:rsidRDefault="008827AD" w:rsidP="008827A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Необходимые материалы:</w:t>
      </w:r>
      <w:r w:rsidRPr="008827AD">
        <w:rPr>
          <w:color w:val="auto"/>
          <w:sz w:val="28"/>
          <w:szCs w:val="28"/>
        </w:rPr>
        <w:t xml:space="preserve"> клейкие листочки (стикеры)</w:t>
      </w:r>
      <w:r w:rsidRPr="008827AD">
        <w:rPr>
          <w:color w:val="auto"/>
          <w:sz w:val="28"/>
          <w:szCs w:val="28"/>
        </w:rPr>
        <w:br/>
      </w:r>
      <w:r w:rsidRPr="008827AD">
        <w:rPr>
          <w:b/>
          <w:bCs/>
          <w:color w:val="auto"/>
          <w:sz w:val="28"/>
          <w:szCs w:val="28"/>
          <w:lang w:val="ru"/>
        </w:rPr>
        <w:t>Время:</w:t>
      </w:r>
      <w:r w:rsidRPr="008827A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15</w:t>
      </w:r>
      <w:r w:rsidRPr="008827AD">
        <w:rPr>
          <w:color w:val="auto"/>
          <w:sz w:val="28"/>
          <w:szCs w:val="28"/>
        </w:rPr>
        <w:t xml:space="preserve"> минут</w:t>
      </w:r>
    </w:p>
    <w:p w14:paraId="321C0F6E" w14:textId="4174D9CA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  <w:lang w:val="ru"/>
        </w:rPr>
      </w:pPr>
      <w:r w:rsidRPr="008827AD">
        <w:rPr>
          <w:b/>
          <w:bCs/>
          <w:color w:val="auto"/>
          <w:sz w:val="28"/>
          <w:szCs w:val="28"/>
          <w:lang w:val="ru"/>
        </w:rPr>
        <w:lastRenderedPageBreak/>
        <w:t xml:space="preserve">Описание: </w:t>
      </w:r>
      <w:r w:rsidRPr="008827AD">
        <w:rPr>
          <w:color w:val="auto"/>
          <w:sz w:val="28"/>
          <w:szCs w:val="28"/>
        </w:rPr>
        <w:t xml:space="preserve">Участники делятся на мини-группы по </w:t>
      </w:r>
      <w:r w:rsidR="00651135" w:rsidRPr="008827AD">
        <w:rPr>
          <w:color w:val="auto"/>
          <w:sz w:val="28"/>
          <w:szCs w:val="28"/>
        </w:rPr>
        <w:t>4–</w:t>
      </w:r>
      <w:proofErr w:type="gramStart"/>
      <w:r w:rsidR="00651135" w:rsidRPr="008827AD">
        <w:rPr>
          <w:color w:val="auto"/>
          <w:sz w:val="28"/>
          <w:szCs w:val="28"/>
        </w:rPr>
        <w:t xml:space="preserve">6 </w:t>
      </w:r>
      <w:r w:rsidRPr="008827AD">
        <w:rPr>
          <w:color w:val="auto"/>
          <w:sz w:val="28"/>
          <w:szCs w:val="28"/>
        </w:rPr>
        <w:t xml:space="preserve"> человек</w:t>
      </w:r>
      <w:proofErr w:type="gramEnd"/>
      <w:r w:rsidRPr="008827AD">
        <w:rPr>
          <w:color w:val="auto"/>
          <w:sz w:val="28"/>
          <w:szCs w:val="28"/>
        </w:rPr>
        <w:t>, каждая группа получает набор листочков (стикеров).</w:t>
      </w:r>
      <w:r w:rsidRPr="008827AD">
        <w:rPr>
          <w:b/>
          <w:bCs/>
          <w:color w:val="auto"/>
          <w:sz w:val="28"/>
          <w:szCs w:val="28"/>
        </w:rPr>
        <w:t xml:space="preserve"> </w:t>
      </w:r>
      <w:r w:rsidRPr="008827AD">
        <w:rPr>
          <w:color w:val="auto"/>
          <w:sz w:val="28"/>
          <w:szCs w:val="28"/>
        </w:rPr>
        <w:t>Ведущий просит каждую группу придумать максимально «каверзные» вопросы по материалу мини-лекции. Ведущий может предложить группе примеры вопросов:</w:t>
      </w:r>
    </w:p>
    <w:p w14:paraId="7988B10B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Вот вы говорите, что… — А что, если?</w:t>
      </w:r>
    </w:p>
    <w:p w14:paraId="0BFCFB25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А неужели не бывает, так что…?</w:t>
      </w:r>
    </w:p>
    <w:p w14:paraId="033B6F92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А вот я слышал, что…?</w:t>
      </w:r>
    </w:p>
    <w:p w14:paraId="1A33DF33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Каждый вопрос разборчиво записывается на отдельном листочке (стикере).</w:t>
      </w:r>
    </w:p>
    <w:p w14:paraId="530672FB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В случае, если классу сложно придумать вопросы по итогам мини-лекции, ведущий может упростить задачу и попросить придумать вопросы на любую другую тематику.  </w:t>
      </w:r>
    </w:p>
    <w:p w14:paraId="3975F4A8" w14:textId="30F073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Группам дается 5 минут на подготовку и запись вопросов (не более 5), после чего листочки (стикеры) с вопросами передаются соседней группе. Соседняя группа должна в течение 5 минут придумать ответы на эти вопросы.</w:t>
      </w:r>
    </w:p>
    <w:p w14:paraId="7D3792F7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Далее один представитель от каждой группы зачитывает полученные вопросы и свои ответы. Если команда не смогла придумать ответ, его дает ведущий. Также ведущий может дополнять и расширять ответы участников.</w:t>
      </w:r>
    </w:p>
    <w:p w14:paraId="580E07F0" w14:textId="77777777" w:rsidR="008827AD" w:rsidRPr="008827AD" w:rsidRDefault="008827AD" w:rsidP="008827AD">
      <w:pPr>
        <w:spacing w:after="0" w:line="240" w:lineRule="auto"/>
        <w:ind w:left="0" w:firstLine="0"/>
        <w:jc w:val="center"/>
        <w:rPr>
          <w:b/>
          <w:bCs/>
          <w:i/>
          <w:color w:val="auto"/>
          <w:sz w:val="28"/>
          <w:szCs w:val="28"/>
        </w:rPr>
      </w:pPr>
      <w:r w:rsidRPr="008827AD">
        <w:rPr>
          <w:b/>
          <w:bCs/>
          <w:i/>
          <w:color w:val="auto"/>
          <w:sz w:val="28"/>
          <w:szCs w:val="28"/>
        </w:rPr>
        <w:t>Упражнение «Дотронься до …»</w:t>
      </w:r>
    </w:p>
    <w:p w14:paraId="2D5365EB" w14:textId="77777777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Цель:</w:t>
      </w:r>
      <w:r w:rsidRPr="008827AD">
        <w:rPr>
          <w:color w:val="auto"/>
          <w:sz w:val="28"/>
          <w:szCs w:val="28"/>
        </w:rPr>
        <w:t xml:space="preserve"> развитие навыков осознанности</w:t>
      </w:r>
    </w:p>
    <w:p w14:paraId="7379B924" w14:textId="6FC9D229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 xml:space="preserve">Время: </w:t>
      </w:r>
      <w:r w:rsidRPr="008827AD">
        <w:rPr>
          <w:rFonts w:eastAsiaTheme="minorEastAsia"/>
          <w:color w:val="auto"/>
          <w:kern w:val="24"/>
          <w:sz w:val="28"/>
          <w:szCs w:val="28"/>
        </w:rPr>
        <w:t>1</w:t>
      </w:r>
      <w:r>
        <w:rPr>
          <w:rFonts w:eastAsiaTheme="minorEastAsia"/>
          <w:color w:val="auto"/>
          <w:kern w:val="24"/>
          <w:sz w:val="28"/>
          <w:szCs w:val="28"/>
        </w:rPr>
        <w:t>0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</w:p>
    <w:p w14:paraId="1FC092F1" w14:textId="77777777" w:rsidR="008827AD" w:rsidRPr="008827AD" w:rsidRDefault="008827AD" w:rsidP="008827AD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Описание упражнения:</w:t>
      </w:r>
    </w:p>
    <w:p w14:paraId="39D1DA94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Ведущий дает участникам инструкцию: «Дотронься до …» и называет какой-то признак у предмета, который находится в помещении. Задача участников в течение 5</w:t>
      </w:r>
      <w:r w:rsidRPr="008827AD">
        <w:rPr>
          <w:rFonts w:eastAsiaTheme="minorEastAsia"/>
          <w:color w:val="auto"/>
          <w:kern w:val="24"/>
          <w:sz w:val="28"/>
          <w:szCs w:val="28"/>
        </w:rPr>
        <w:t>–7 секунд</w:t>
      </w:r>
      <w:r w:rsidRPr="008827AD">
        <w:rPr>
          <w:color w:val="auto"/>
          <w:sz w:val="28"/>
          <w:szCs w:val="28"/>
        </w:rPr>
        <w:t xml:space="preserve"> найти предмет с заданным признаком и дотронуться до него. Ведущий начинает с простых очевидных признаков, а затем усложняет инструкции, обращая внимание на признаки, связанные с навыками осознанности.</w:t>
      </w:r>
    </w:p>
    <w:p w14:paraId="42BB2DFE" w14:textId="77777777" w:rsidR="008827AD" w:rsidRPr="008827AD" w:rsidRDefault="008827AD" w:rsidP="008827AD">
      <w:pPr>
        <w:spacing w:after="0" w:line="240" w:lineRule="auto"/>
        <w:ind w:left="0" w:firstLine="0"/>
        <w:rPr>
          <w:b/>
          <w:color w:val="auto"/>
          <w:sz w:val="28"/>
          <w:szCs w:val="28"/>
        </w:rPr>
      </w:pPr>
      <w:r w:rsidRPr="008827AD">
        <w:rPr>
          <w:b/>
          <w:color w:val="auto"/>
          <w:sz w:val="28"/>
          <w:szCs w:val="28"/>
        </w:rPr>
        <w:t>Примеры инструкций:</w:t>
      </w:r>
    </w:p>
    <w:p w14:paraId="21E03507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твёрдого предмета</w:t>
      </w:r>
      <w:r w:rsidRPr="008827AD">
        <w:rPr>
          <w:color w:val="auto"/>
          <w:sz w:val="28"/>
          <w:szCs w:val="28"/>
          <w:lang w:val="en-US"/>
        </w:rPr>
        <w:t>;</w:t>
      </w:r>
    </w:p>
    <w:p w14:paraId="315F1985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холодного предмета</w:t>
      </w:r>
      <w:r w:rsidRPr="008827AD">
        <w:rPr>
          <w:color w:val="auto"/>
          <w:sz w:val="28"/>
          <w:szCs w:val="28"/>
          <w:lang w:val="en-US"/>
        </w:rPr>
        <w:t>;</w:t>
      </w:r>
    </w:p>
    <w:p w14:paraId="2862E433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зелёного предмета</w:t>
      </w:r>
      <w:r w:rsidRPr="008827AD">
        <w:rPr>
          <w:color w:val="auto"/>
          <w:sz w:val="28"/>
          <w:szCs w:val="28"/>
          <w:lang w:val="en-US"/>
        </w:rPr>
        <w:t>;</w:t>
      </w:r>
    </w:p>
    <w:p w14:paraId="74D94D0B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квадратного предмета</w:t>
      </w:r>
      <w:r w:rsidRPr="008827AD">
        <w:rPr>
          <w:color w:val="auto"/>
          <w:sz w:val="28"/>
          <w:szCs w:val="28"/>
          <w:lang w:val="en-US"/>
        </w:rPr>
        <w:t>;</w:t>
      </w:r>
    </w:p>
    <w:p w14:paraId="4F6D9B00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того, что вызывает интерес (ведущий спрашивает у одного из участников тренинга, почему это вызывает интерес);</w:t>
      </w:r>
    </w:p>
    <w:p w14:paraId="3AE04084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того, что кажется красивым (ведущий спрашивает у одного из участников тренинга, почему это кажется красивым);</w:t>
      </w:r>
    </w:p>
    <w:p w14:paraId="4817E8E9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того, что напоминает о чем-то приятном (ведущий спрашивает у одного из участников тренинга, почему это кажется приятным);</w:t>
      </w:r>
    </w:p>
    <w:p w14:paraId="584F0E21" w14:textId="77777777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того, что вызывает тревогу (ведущий спрашивает у одного из участников тренинга, почему это вызывает тревогу);</w:t>
      </w:r>
    </w:p>
    <w:p w14:paraId="6BDDFFDF" w14:textId="2C8B4D59" w:rsidR="008827AD" w:rsidRPr="008827AD" w:rsidRDefault="008827AD" w:rsidP="008827A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Дотронься до того, что может помочь успокоиться (ведущий спрашивает у одного из участников тренинга, почему это может помочь успокоиться).</w:t>
      </w:r>
    </w:p>
    <w:p w14:paraId="3EADFFD4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 xml:space="preserve">В конце упражнения проводится рефлексия </w:t>
      </w:r>
    </w:p>
    <w:p w14:paraId="343C3E8F" w14:textId="77777777" w:rsidR="008827AD" w:rsidRPr="008827AD" w:rsidRDefault="008827AD" w:rsidP="008827AD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b/>
          <w:bCs/>
          <w:color w:val="auto"/>
          <w:sz w:val="28"/>
          <w:szCs w:val="28"/>
        </w:rPr>
        <w:t>Завершение занятия, подведение итогов, рефлексия</w:t>
      </w:r>
    </w:p>
    <w:p w14:paraId="0638C5ED" w14:textId="105FCA47" w:rsidR="008827AD" w:rsidRPr="008827AD" w:rsidRDefault="008827AD" w:rsidP="008827AD">
      <w:p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lastRenderedPageBreak/>
        <w:t xml:space="preserve">Время проведения: </w:t>
      </w:r>
      <w:r>
        <w:rPr>
          <w:color w:val="auto"/>
          <w:sz w:val="28"/>
          <w:szCs w:val="28"/>
        </w:rPr>
        <w:t>5</w:t>
      </w:r>
      <w:r w:rsidRPr="008827AD">
        <w:rPr>
          <w:rFonts w:eastAsiaTheme="minorEastAsia"/>
          <w:color w:val="auto"/>
          <w:kern w:val="24"/>
          <w:sz w:val="28"/>
          <w:szCs w:val="28"/>
        </w:rPr>
        <w:t xml:space="preserve"> минут</w:t>
      </w:r>
    </w:p>
    <w:p w14:paraId="4B0DBDA2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Ведущие кратко подводят итоги встречи и проводят завершающий круг, на котором участники по очереди отвечают на следующие вопросы:</w:t>
      </w:r>
    </w:p>
    <w:p w14:paraId="6930D3F4" w14:textId="77777777" w:rsidR="008827AD" w:rsidRPr="008827AD" w:rsidRDefault="008827AD" w:rsidP="008827A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Что было самым полезным или интересным сегодня?</w:t>
      </w:r>
    </w:p>
    <w:p w14:paraId="11402B42" w14:textId="77777777" w:rsidR="008827AD" w:rsidRPr="008827AD" w:rsidRDefault="008827AD" w:rsidP="008827AD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С каким настроением я заканчиваю занятие?</w:t>
      </w:r>
    </w:p>
    <w:p w14:paraId="65C840DE" w14:textId="77777777" w:rsidR="008827AD" w:rsidRPr="008827AD" w:rsidRDefault="008827AD" w:rsidP="008827AD">
      <w:pPr>
        <w:spacing w:after="0" w:line="240" w:lineRule="auto"/>
        <w:ind w:left="0" w:firstLine="0"/>
        <w:rPr>
          <w:color w:val="auto"/>
          <w:sz w:val="28"/>
          <w:szCs w:val="28"/>
        </w:rPr>
      </w:pPr>
      <w:r w:rsidRPr="008827AD">
        <w:rPr>
          <w:color w:val="auto"/>
          <w:sz w:val="28"/>
          <w:szCs w:val="28"/>
        </w:rPr>
        <w:t>При необходимости ведущие могут выбрать другие вопросы для завершения занятия.</w:t>
      </w:r>
    </w:p>
    <w:p w14:paraId="2DC80883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B430" w14:textId="77777777" w:rsidR="001B62BD" w:rsidRDefault="001B62BD" w:rsidP="001B62BD">
      <w:pPr>
        <w:spacing w:after="0" w:line="240" w:lineRule="auto"/>
      </w:pPr>
      <w:r>
        <w:separator/>
      </w:r>
    </w:p>
  </w:endnote>
  <w:endnote w:type="continuationSeparator" w:id="0">
    <w:p w14:paraId="7940ECF6" w14:textId="77777777" w:rsidR="001B62BD" w:rsidRDefault="001B62BD" w:rsidP="001B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17051"/>
      <w:docPartObj>
        <w:docPartGallery w:val="Page Numbers (Bottom of Page)"/>
        <w:docPartUnique/>
      </w:docPartObj>
    </w:sdtPr>
    <w:sdtEndPr/>
    <w:sdtContent>
      <w:p w14:paraId="2D6BA77A" w14:textId="131397AF" w:rsidR="001B62BD" w:rsidRDefault="001B62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8D239" w14:textId="77777777" w:rsidR="001B62BD" w:rsidRDefault="001B62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6072" w14:textId="77777777" w:rsidR="001B62BD" w:rsidRDefault="001B62BD" w:rsidP="001B62BD">
      <w:pPr>
        <w:spacing w:after="0" w:line="240" w:lineRule="auto"/>
      </w:pPr>
      <w:r>
        <w:separator/>
      </w:r>
    </w:p>
  </w:footnote>
  <w:footnote w:type="continuationSeparator" w:id="0">
    <w:p w14:paraId="1CD916EA" w14:textId="77777777" w:rsidR="001B62BD" w:rsidRDefault="001B62BD" w:rsidP="001B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3FCD"/>
    <w:multiLevelType w:val="hybridMultilevel"/>
    <w:tmpl w:val="DFC40AA2"/>
    <w:lvl w:ilvl="0" w:tplc="2B7C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8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47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F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8A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6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45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DDD"/>
    <w:multiLevelType w:val="hybridMultilevel"/>
    <w:tmpl w:val="18E09C48"/>
    <w:lvl w:ilvl="0" w:tplc="E88A7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D106"/>
    <w:multiLevelType w:val="hybridMultilevel"/>
    <w:tmpl w:val="636A6CF6"/>
    <w:lvl w:ilvl="0" w:tplc="8F8E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E0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F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8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E5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03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0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2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51C5"/>
    <w:multiLevelType w:val="hybridMultilevel"/>
    <w:tmpl w:val="ABBE278C"/>
    <w:lvl w:ilvl="0" w:tplc="8B282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4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85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8E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0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4F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265529">
    <w:abstractNumId w:val="3"/>
  </w:num>
  <w:num w:numId="2" w16cid:durableId="290331022">
    <w:abstractNumId w:val="2"/>
  </w:num>
  <w:num w:numId="3" w16cid:durableId="625240792">
    <w:abstractNumId w:val="0"/>
  </w:num>
  <w:num w:numId="4" w16cid:durableId="195278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D6"/>
    <w:rsid w:val="000B1FB9"/>
    <w:rsid w:val="001B62BD"/>
    <w:rsid w:val="00497BE7"/>
    <w:rsid w:val="005A0D17"/>
    <w:rsid w:val="00651135"/>
    <w:rsid w:val="00683439"/>
    <w:rsid w:val="00685510"/>
    <w:rsid w:val="008827AD"/>
    <w:rsid w:val="008B5C64"/>
    <w:rsid w:val="00CA303D"/>
    <w:rsid w:val="00FA5FD6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56ED"/>
  <w15:chartTrackingRefBased/>
  <w15:docId w15:val="{DF78D2A7-E99B-410B-9C6D-315EB20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A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5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F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5F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5F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5F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5F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5F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D6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F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5F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5F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F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5FD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B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2BD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1B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2BD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8</cp:revision>
  <dcterms:created xsi:type="dcterms:W3CDTF">2024-12-06T13:16:00Z</dcterms:created>
  <dcterms:modified xsi:type="dcterms:W3CDTF">2024-12-12T08:27:00Z</dcterms:modified>
</cp:coreProperties>
</file>