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E4A6" w14:textId="77777777" w:rsidR="00412642" w:rsidRPr="00412642" w:rsidRDefault="00412642" w:rsidP="00412642">
      <w:pPr>
        <w:pStyle w:val="20"/>
        <w:tabs>
          <w:tab w:val="left" w:pos="935"/>
        </w:tabs>
        <w:spacing w:line="240" w:lineRule="auto"/>
        <w:jc w:val="center"/>
        <w:rPr>
          <w:rFonts w:ascii="Roboto" w:hAnsi="Roboto" w:cs="Tahoma"/>
        </w:rPr>
      </w:pPr>
      <w:bookmarkStart w:id="0" w:name="bookmark20"/>
      <w:r w:rsidRPr="00412642">
        <w:rPr>
          <w:rFonts w:ascii="Roboto" w:hAnsi="Roboto" w:cs="Tahoma"/>
        </w:rPr>
        <w:t>Подготовка к проведению тестирования</w:t>
      </w:r>
      <w:bookmarkEnd w:id="0"/>
    </w:p>
    <w:p w14:paraId="2918A406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</w:rPr>
        <w:t>Образовательным организациям рекомендуется проведение информационной кампании по подготовке к прохождению тестирования с применением ЕМ СПТ, реализуемой в следующих направлениях.</w:t>
      </w:r>
    </w:p>
    <w:p w14:paraId="31594D5A" w14:textId="77777777" w:rsidR="00412642" w:rsidRPr="00412642" w:rsidRDefault="00412642" w:rsidP="00412642">
      <w:pPr>
        <w:pStyle w:val="1"/>
        <w:spacing w:after="240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b/>
          <w:bCs/>
        </w:rPr>
        <w:t xml:space="preserve">1. Размещение информационного сообщения на официальных ресурсах </w:t>
      </w:r>
      <w:r w:rsidRPr="00412642">
        <w:rPr>
          <w:rFonts w:ascii="Roboto" w:hAnsi="Roboto" w:cs="Tahoma"/>
        </w:rPr>
        <w:t>образовательной организации и через дополнительные каналы информирования об общенациональном масштабе кампании тестирования и значимости его прохождения. Целесообразно использовать единую форму сообщения для избегания разночтений.</w:t>
      </w:r>
    </w:p>
    <w:p w14:paraId="49F940FF" w14:textId="77777777" w:rsidR="00412642" w:rsidRPr="00412642" w:rsidRDefault="00412642" w:rsidP="00412642">
      <w:pPr>
        <w:pStyle w:val="30"/>
        <w:ind w:firstLine="0"/>
        <w:jc w:val="center"/>
        <w:rPr>
          <w:rFonts w:ascii="Roboto" w:hAnsi="Roboto" w:cs="Tahoma"/>
        </w:rPr>
      </w:pPr>
      <w:bookmarkStart w:id="1" w:name="bookmark22"/>
      <w:r w:rsidRPr="00412642">
        <w:rPr>
          <w:rFonts w:ascii="Roboto" w:hAnsi="Roboto" w:cs="Tahoma"/>
        </w:rPr>
        <w:t>Пример сообщения на официальных ресурсах</w:t>
      </w:r>
      <w:r w:rsidRPr="00412642">
        <w:rPr>
          <w:rFonts w:ascii="Roboto" w:hAnsi="Roboto" w:cs="Tahoma"/>
        </w:rPr>
        <w:br/>
        <w:t>образовательной организации</w:t>
      </w:r>
      <w:bookmarkEnd w:id="1"/>
    </w:p>
    <w:p w14:paraId="7A3F6587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«Ежегодно проводится всероссийское тестирование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</w:t>
      </w:r>
      <w:r w:rsidRPr="00412642">
        <w:rPr>
          <w:rFonts w:ascii="Roboto" w:hAnsi="Roboto" w:cs="Tahoma"/>
          <w:i/>
          <w:iCs/>
          <w:vertAlign w:val="superscript"/>
        </w:rPr>
        <w:t>15</w:t>
      </w:r>
      <w:r w:rsidRPr="00412642">
        <w:rPr>
          <w:rFonts w:ascii="Roboto" w:hAnsi="Roboto" w:cs="Tahoma"/>
          <w:i/>
          <w:iCs/>
        </w:rPr>
        <w:t>, а также образовательных организаций высшего образования</w:t>
      </w:r>
      <w:r w:rsidRPr="00412642">
        <w:rPr>
          <w:rFonts w:ascii="Roboto" w:hAnsi="Roboto" w:cs="Tahoma"/>
          <w:i/>
          <w:iCs/>
          <w:vertAlign w:val="superscript"/>
        </w:rPr>
        <w:t>16</w:t>
      </w:r>
      <w:r w:rsidRPr="00412642">
        <w:rPr>
          <w:rFonts w:ascii="Roboto" w:hAnsi="Roboto" w:cs="Tahoma"/>
          <w:i/>
          <w:iCs/>
        </w:rPr>
        <w:t>.</w:t>
      </w:r>
    </w:p>
    <w:p w14:paraId="7DA09166" w14:textId="77777777" w:rsidR="00412642" w:rsidRPr="00412642" w:rsidRDefault="00412642" w:rsidP="00412642">
      <w:pPr>
        <w:pStyle w:val="1"/>
        <w:ind w:firstLine="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Результаты тестирования позволяют определять, как наиболее сильные и ресурсные особенности личности обучающихся,</w:t>
      </w:r>
      <w:r w:rsidRPr="00412642">
        <w:rPr>
          <w:rFonts w:ascii="Roboto" w:hAnsi="Roboto" w:cs="Tahoma"/>
          <w:i/>
          <w:iCs/>
        </w:rPr>
        <w:t xml:space="preserve"> </w:t>
      </w:r>
      <w:r w:rsidRPr="00412642">
        <w:rPr>
          <w:rFonts w:ascii="Roboto" w:hAnsi="Roboto" w:cs="Tahoma"/>
          <w:i/>
          <w:iCs/>
        </w:rPr>
        <w:t>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</w:r>
    </w:p>
    <w:p w14:paraId="3B5906B3" w14:textId="6162CF8D" w:rsidR="00412642" w:rsidRPr="00412642" w:rsidRDefault="00412642" w:rsidP="00412642">
      <w:pPr>
        <w:pStyle w:val="1"/>
        <w:ind w:firstLine="0"/>
        <w:jc w:val="both"/>
        <w:rPr>
          <w:rFonts w:ascii="Roboto" w:hAnsi="Roboto" w:cs="Tahoma"/>
        </w:rPr>
      </w:pPr>
    </w:p>
    <w:p w14:paraId="30442E92" w14:textId="17005888" w:rsidR="00412642" w:rsidRPr="00412642" w:rsidRDefault="00412642" w:rsidP="00412642">
      <w:pPr>
        <w:pStyle w:val="1"/>
        <w:ind w:firstLine="46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b/>
          <w:bCs/>
          <w:i/>
          <w:iCs/>
        </w:rPr>
        <w:t>2.</w:t>
      </w:r>
      <w:r w:rsidRPr="00412642">
        <w:rPr>
          <w:rFonts w:ascii="Roboto" w:hAnsi="Roboto" w:cs="Tahoma"/>
          <w:b/>
          <w:bCs/>
        </w:rPr>
        <w:t xml:space="preserve"> Проведение информационно-просветительских встреч с родителями (законными представителями). </w:t>
      </w:r>
      <w:r w:rsidRPr="00412642">
        <w:rPr>
          <w:rFonts w:ascii="Roboto" w:hAnsi="Roboto" w:cs="Tahoma"/>
        </w:rPr>
        <w:t>Это направление информационной кампании может быть реализовано в рамках встреч общешкольных родительских комитетов, родительских собраний, особенно параллели обучающихся, впервые проходящих процедуру ЕМ СПТ.</w:t>
      </w:r>
    </w:p>
    <w:p w14:paraId="5D77EF9E" w14:textId="77777777" w:rsidR="00412642" w:rsidRPr="00412642" w:rsidRDefault="00412642" w:rsidP="00412642">
      <w:pPr>
        <w:pStyle w:val="1"/>
        <w:ind w:firstLine="460"/>
        <w:jc w:val="both"/>
        <w:rPr>
          <w:rFonts w:ascii="Roboto" w:hAnsi="Roboto" w:cs="Tahoma"/>
        </w:rPr>
      </w:pPr>
      <w:r w:rsidRPr="00412642">
        <w:rPr>
          <w:rFonts w:ascii="Roboto" w:hAnsi="Roboto" w:cs="Tahoma"/>
        </w:rPr>
        <w:t>Основная задача - объяснение сути процедуры тестирования и возможностей получения информации, а также демонстрация обеспечения интересов обучающихся. В процессе беседы целесообразно предупредить появление (либо снять, если уже наблюдается) негативной установки родителей на проведение тестирования, связанной с проявлением страхов стигматизации и санкций по отношению к ребенку и семье. В ходе работы с родителями акцентировать, что ЕМ СПТ предназначена для организации профилактической работы в образовательных организациях и для индивидуальной работы психологов, педагогов-психологов.</w:t>
      </w:r>
      <w:r w:rsidRPr="00412642">
        <w:rPr>
          <w:rFonts w:ascii="Roboto" w:hAnsi="Roboto" w:cs="Tahoma"/>
        </w:rPr>
        <w:t xml:space="preserve"> </w:t>
      </w:r>
      <w:r w:rsidRPr="00412642">
        <w:rPr>
          <w:rFonts w:ascii="Roboto" w:hAnsi="Roboto" w:cs="Tahoma"/>
        </w:rPr>
        <w:t>В качестве типового варианта можно предложить следующее</w:t>
      </w:r>
    </w:p>
    <w:p w14:paraId="61BFE2F9" w14:textId="7A7F1B19" w:rsidR="00412642" w:rsidRPr="00412642" w:rsidRDefault="00412642" w:rsidP="00412642">
      <w:pPr>
        <w:pStyle w:val="1"/>
        <w:spacing w:line="240" w:lineRule="auto"/>
        <w:ind w:firstLine="0"/>
        <w:jc w:val="both"/>
        <w:rPr>
          <w:rFonts w:ascii="Roboto" w:hAnsi="Roboto" w:cs="Tahoma"/>
        </w:rPr>
      </w:pPr>
      <w:r w:rsidRPr="00412642">
        <w:rPr>
          <w:rFonts w:ascii="Roboto" w:hAnsi="Roboto" w:cs="Tahoma"/>
        </w:rPr>
        <w:t>содержание беседы.</w:t>
      </w:r>
    </w:p>
    <w:p w14:paraId="793F93FA" w14:textId="77777777" w:rsidR="00412642" w:rsidRPr="00412642" w:rsidRDefault="00412642" w:rsidP="00412642">
      <w:pPr>
        <w:pStyle w:val="1"/>
        <w:spacing w:line="240" w:lineRule="auto"/>
        <w:ind w:firstLine="0"/>
        <w:jc w:val="both"/>
        <w:rPr>
          <w:rFonts w:ascii="Roboto" w:hAnsi="Roboto" w:cs="Tahoma"/>
        </w:rPr>
      </w:pPr>
    </w:p>
    <w:p w14:paraId="1973571B" w14:textId="77777777" w:rsidR="00412642" w:rsidRPr="00412642" w:rsidRDefault="00412642" w:rsidP="00412642">
      <w:pPr>
        <w:pStyle w:val="1"/>
        <w:spacing w:line="290" w:lineRule="auto"/>
        <w:ind w:left="440" w:firstLine="20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b/>
          <w:bCs/>
        </w:rPr>
        <w:t xml:space="preserve">Пример сообщения для родителей (законных представителей) </w:t>
      </w:r>
      <w:r w:rsidRPr="00412642">
        <w:rPr>
          <w:rFonts w:ascii="Roboto" w:hAnsi="Roboto" w:cs="Tahoma"/>
          <w:i/>
          <w:iCs/>
        </w:rPr>
        <w:t>«Уважаемые родители!</w:t>
      </w:r>
    </w:p>
    <w:p w14:paraId="2276CE40" w14:textId="77777777" w:rsidR="00412642" w:rsidRPr="00412642" w:rsidRDefault="00412642" w:rsidP="00412642">
      <w:pPr>
        <w:pStyle w:val="1"/>
        <w:ind w:firstLine="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В образовательных организациях Российской Федерации ежегодно</w:t>
      </w:r>
      <w:r w:rsidRPr="00412642">
        <w:rPr>
          <w:rFonts w:ascii="Roboto" w:hAnsi="Roboto" w:cs="Tahoma"/>
          <w:i/>
          <w:iCs/>
        </w:rPr>
        <w:t xml:space="preserve"> </w:t>
      </w:r>
      <w:r w:rsidRPr="00412642">
        <w:rPr>
          <w:rFonts w:ascii="Roboto" w:hAnsi="Roboto" w:cs="Tahoma"/>
          <w:i/>
          <w:iCs/>
        </w:rPr>
        <w:t>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</w:t>
      </w:r>
      <w:r w:rsidRPr="00412642">
        <w:rPr>
          <w:rFonts w:ascii="Roboto" w:hAnsi="Roboto" w:cs="Tahoma"/>
          <w:i/>
          <w:iCs/>
        </w:rPr>
        <w:t xml:space="preserve"> </w:t>
      </w:r>
      <w:r w:rsidRPr="00412642">
        <w:rPr>
          <w:rFonts w:ascii="Roboto" w:hAnsi="Roboto" w:cs="Tahoma"/>
          <w:i/>
          <w:iCs/>
        </w:rPr>
        <w:t>высшего образования.</w:t>
      </w:r>
    </w:p>
    <w:p w14:paraId="032A621E" w14:textId="113EA0FE" w:rsidR="00412642" w:rsidRPr="00412642" w:rsidRDefault="00412642" w:rsidP="00412642">
      <w:pPr>
        <w:pStyle w:val="1"/>
        <w:ind w:firstLine="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</w:t>
      </w:r>
      <w:r w:rsidRPr="00412642">
        <w:rPr>
          <w:rFonts w:ascii="Roboto" w:hAnsi="Roboto" w:cs="Tahoma"/>
          <w:i/>
          <w:iCs/>
        </w:rPr>
        <w:t xml:space="preserve"> </w:t>
      </w:r>
      <w:r w:rsidRPr="00412642">
        <w:rPr>
          <w:rFonts w:ascii="Roboto" w:hAnsi="Roboto" w:cs="Tahoma"/>
          <w:i/>
          <w:iCs/>
        </w:rPr>
        <w:t>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</w:t>
      </w:r>
      <w:r w:rsidRPr="00412642">
        <w:rPr>
          <w:rFonts w:ascii="Roboto" w:hAnsi="Roboto" w:cs="Tahoma"/>
          <w:i/>
          <w:iCs/>
        </w:rPr>
        <w:t>-</w:t>
      </w:r>
      <w:r w:rsidRPr="00412642">
        <w:rPr>
          <w:rFonts w:ascii="Roboto" w:hAnsi="Roboto" w:cs="Tahoma"/>
          <w:i/>
          <w:iCs/>
        </w:rPr>
        <w:softHyphen/>
        <w:t>педагогическую помощь и поддержку.</w:t>
      </w:r>
    </w:p>
    <w:p w14:paraId="0C02B90C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продолжительность одного урока. Задача обучающегося -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14:paraId="5F81B1EA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>Согласие на участие ребенка в тестировании - это возможность вам удерживать в поле своего внимания вопросы рисков и безопасного образа жизни детей и подростков.</w:t>
      </w:r>
    </w:p>
    <w:p w14:paraId="0D934374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  <w:i/>
          <w:iCs/>
        </w:rPr>
        <w:t xml:space="preserve"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(психологу, педагогу-психологу образовательной </w:t>
      </w:r>
      <w:r w:rsidRPr="00412642">
        <w:rPr>
          <w:rFonts w:ascii="Roboto" w:hAnsi="Roboto" w:cs="Tahoma"/>
          <w:i/>
          <w:iCs/>
        </w:rPr>
        <w:lastRenderedPageBreak/>
        <w:t>организации) и получить соответствующие рекомендации».</w:t>
      </w:r>
    </w:p>
    <w:p w14:paraId="658F8172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</w:rPr>
        <w:t>Родителей наиболее часто волнует вопрос о конфиденциальности получаемой психологической информации. В этой ситуации стоит еще раз рассказать о том, как происходит процедура тестирования, где хранятся данные, как и кто их обрабатывает, каким образом родители смогут ознакомиться с результатами, какие личные преимущества смогут получить родители и обучающийся после прохождения тестирования.</w:t>
      </w:r>
    </w:p>
    <w:p w14:paraId="4D65D71E" w14:textId="7777777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  <w:r w:rsidRPr="00412642">
        <w:rPr>
          <w:rFonts w:ascii="Roboto" w:hAnsi="Roboto" w:cs="Tahoma"/>
        </w:rPr>
        <w:t xml:space="preserve">В работе с родителями можно использовать методы визуализации для усиления понимания значимости ранней диагностики риска </w:t>
      </w:r>
      <w:proofErr w:type="spellStart"/>
      <w:r w:rsidRPr="00412642">
        <w:rPr>
          <w:rFonts w:ascii="Roboto" w:hAnsi="Roboto" w:cs="Tahoma"/>
        </w:rPr>
        <w:t>аддиктивного</w:t>
      </w:r>
      <w:proofErr w:type="spellEnd"/>
      <w:r w:rsidRPr="00412642">
        <w:rPr>
          <w:rFonts w:ascii="Roboto" w:hAnsi="Roboto" w:cs="Tahoma"/>
        </w:rPr>
        <w:t xml:space="preserve"> поведения обучающихся. С этой целью предлагаем использовать таблицу, демонстрирующую непосредственные формы отклоняющегося поведения и их распространенность по стране.</w:t>
      </w:r>
    </w:p>
    <w:p w14:paraId="42D3448B" w14:textId="56FA7888" w:rsidR="00412642" w:rsidRPr="00412642" w:rsidRDefault="00412642" w:rsidP="00412642">
      <w:pPr>
        <w:pStyle w:val="1"/>
        <w:ind w:firstLine="460"/>
        <w:jc w:val="both"/>
        <w:rPr>
          <w:rFonts w:ascii="Roboto" w:hAnsi="Roboto" w:cs="Tahoma"/>
        </w:rPr>
      </w:pPr>
    </w:p>
    <w:p w14:paraId="76B02432" w14:textId="3DF9536D" w:rsidR="00412642" w:rsidRPr="00412642" w:rsidRDefault="00412642" w:rsidP="00412642">
      <w:pPr>
        <w:pStyle w:val="1"/>
        <w:ind w:firstLine="0"/>
        <w:jc w:val="both"/>
        <w:rPr>
          <w:rFonts w:ascii="Roboto" w:hAnsi="Roboto" w:cs="Tahoma"/>
        </w:rPr>
      </w:pPr>
    </w:p>
    <w:p w14:paraId="78E168D1" w14:textId="5E69816E" w:rsidR="00412642" w:rsidRPr="00412642" w:rsidRDefault="00412642" w:rsidP="00412642">
      <w:pPr>
        <w:pStyle w:val="1"/>
        <w:spacing w:line="290" w:lineRule="auto"/>
        <w:ind w:firstLine="440"/>
        <w:jc w:val="both"/>
        <w:rPr>
          <w:rFonts w:ascii="Roboto" w:hAnsi="Roboto" w:cs="Tahoma"/>
        </w:rPr>
      </w:pPr>
    </w:p>
    <w:p w14:paraId="42BB674A" w14:textId="5D305A89" w:rsidR="00412642" w:rsidRPr="00412642" w:rsidRDefault="00412642" w:rsidP="00412642">
      <w:pPr>
        <w:pStyle w:val="1"/>
        <w:ind w:firstLine="460"/>
        <w:jc w:val="both"/>
        <w:rPr>
          <w:rFonts w:ascii="Roboto" w:hAnsi="Roboto" w:cs="Tahoma"/>
        </w:rPr>
      </w:pPr>
    </w:p>
    <w:p w14:paraId="26C13BDA" w14:textId="2A7649F7" w:rsidR="00412642" w:rsidRPr="00412642" w:rsidRDefault="00412642" w:rsidP="00412642">
      <w:pPr>
        <w:pStyle w:val="1"/>
        <w:ind w:firstLine="440"/>
        <w:jc w:val="both"/>
        <w:rPr>
          <w:rFonts w:ascii="Roboto" w:hAnsi="Roboto" w:cs="Tahoma"/>
        </w:rPr>
      </w:pPr>
    </w:p>
    <w:p w14:paraId="6E0E4D02" w14:textId="77777777" w:rsidR="00751F3D" w:rsidRPr="00412642" w:rsidRDefault="00412642">
      <w:pPr>
        <w:rPr>
          <w:rFonts w:ascii="Roboto" w:hAnsi="Roboto" w:cs="Tahoma"/>
        </w:rPr>
      </w:pPr>
    </w:p>
    <w:sectPr w:rsidR="00751F3D" w:rsidRPr="00412642" w:rsidSect="005164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81AA8"/>
    <w:multiLevelType w:val="multilevel"/>
    <w:tmpl w:val="B012511E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oNotDisplayPageBoundaries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2"/>
    <w:rsid w:val="000A4BC8"/>
    <w:rsid w:val="00237926"/>
    <w:rsid w:val="00412642"/>
    <w:rsid w:val="004974B9"/>
    <w:rsid w:val="005164E3"/>
    <w:rsid w:val="005A12AE"/>
    <w:rsid w:val="005C1A75"/>
    <w:rsid w:val="005C734B"/>
    <w:rsid w:val="006C0D50"/>
    <w:rsid w:val="0099463A"/>
    <w:rsid w:val="00A81040"/>
    <w:rsid w:val="00A85E87"/>
    <w:rsid w:val="00A9568C"/>
    <w:rsid w:val="00B05C9A"/>
    <w:rsid w:val="00C20E28"/>
    <w:rsid w:val="00CC03AF"/>
    <w:rsid w:val="00CC42E0"/>
    <w:rsid w:val="00D234A3"/>
    <w:rsid w:val="00D335C5"/>
    <w:rsid w:val="00D404A0"/>
    <w:rsid w:val="00DB20FA"/>
    <w:rsid w:val="00DD0EE3"/>
    <w:rsid w:val="00DE3250"/>
    <w:rsid w:val="00E4219B"/>
    <w:rsid w:val="00E71351"/>
    <w:rsid w:val="00EB21D0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D371C"/>
  <w14:defaultImageDpi w14:val="32767"/>
  <w15:chartTrackingRefBased/>
  <w15:docId w15:val="{3518BF2C-04C4-8944-B638-E77B2A49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12642"/>
    <w:rPr>
      <w:rFonts w:ascii="Arial" w:eastAsia="Arial" w:hAnsi="Arial" w:cs="Arial"/>
      <w:b/>
      <w:bCs/>
      <w:sz w:val="22"/>
      <w:szCs w:val="22"/>
    </w:rPr>
  </w:style>
  <w:style w:type="character" w:customStyle="1" w:styleId="a3">
    <w:name w:val="Основной текст_"/>
    <w:basedOn w:val="a0"/>
    <w:link w:val="1"/>
    <w:rsid w:val="00412642"/>
    <w:rPr>
      <w:rFonts w:ascii="Arial" w:eastAsia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rsid w:val="00412642"/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412642"/>
    <w:pPr>
      <w:widowControl w:val="0"/>
      <w:spacing w:after="280" w:line="266" w:lineRule="auto"/>
      <w:ind w:firstLine="4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sid w:val="00412642"/>
    <w:pPr>
      <w:widowControl w:val="0"/>
      <w:spacing w:line="276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30">
    <w:name w:val="Заголовок №3"/>
    <w:basedOn w:val="a"/>
    <w:link w:val="3"/>
    <w:rsid w:val="00412642"/>
    <w:pPr>
      <w:widowControl w:val="0"/>
      <w:spacing w:line="276" w:lineRule="auto"/>
      <w:ind w:firstLine="410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4106</Characters>
  <Application>Microsoft Office Word</Application>
  <DocSecurity>0</DocSecurity>
  <Lines>34</Lines>
  <Paragraphs>9</Paragraphs>
  <ScaleCrop>false</ScaleCrop>
  <Company>ГБУ ГППЦ ДОНМ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ГППЦ ДОНМ - регистрация</dc:creator>
  <cp:keywords/>
  <dc:description/>
  <cp:lastModifiedBy>ГБУ ГППЦ ДОНМ - регистрация</cp:lastModifiedBy>
  <cp:revision>1</cp:revision>
  <dcterms:created xsi:type="dcterms:W3CDTF">2023-08-23T08:09:00Z</dcterms:created>
  <dcterms:modified xsi:type="dcterms:W3CDTF">2023-08-23T08:13:00Z</dcterms:modified>
</cp:coreProperties>
</file>