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D2915" w14:textId="77777777" w:rsidR="00A218F6" w:rsidRPr="00E83529" w:rsidRDefault="00D31A27" w:rsidP="00F02AB1">
      <w:pPr>
        <w:spacing w:after="600" w:line="259" w:lineRule="auto"/>
        <w:jc w:val="center"/>
        <w:rPr>
          <w:rFonts w:ascii="Montserrat" w:eastAsia="Times New Roman" w:hAnsi="Montserrat" w:cs="Times New Roman"/>
          <w:b/>
          <w:sz w:val="32"/>
          <w:szCs w:val="32"/>
        </w:rPr>
      </w:pPr>
      <w:r w:rsidRPr="00E83529">
        <w:rPr>
          <w:rFonts w:ascii="Montserrat" w:eastAsia="Times New Roman" w:hAnsi="Montserrat" w:cs="Times New Roman"/>
          <w:b/>
          <w:sz w:val="32"/>
          <w:szCs w:val="32"/>
        </w:rPr>
        <w:t>Бланк для наблюдений за проявлениями жертвы</w:t>
      </w:r>
    </w:p>
    <w:tbl>
      <w:tblPr>
        <w:tblStyle w:val="a5"/>
        <w:tblW w:w="10741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6319"/>
        <w:gridCol w:w="1478"/>
        <w:gridCol w:w="2377"/>
      </w:tblGrid>
      <w:tr w:rsidR="00A218F6" w:rsidRPr="00E83529" w14:paraId="56E6ED89" w14:textId="77777777" w:rsidTr="00F02AB1">
        <w:tc>
          <w:tcPr>
            <w:tcW w:w="567" w:type="dxa"/>
          </w:tcPr>
          <w:p w14:paraId="0C5E03B7" w14:textId="77777777" w:rsidR="00A218F6" w:rsidRPr="00E83529" w:rsidRDefault="00A218F6">
            <w:pPr>
              <w:rPr>
                <w:rFonts w:ascii="Montserrat" w:eastAsia="Times New Roman" w:hAnsi="Montserrat" w:cs="Times New Roman"/>
                <w:sz w:val="28"/>
                <w:szCs w:val="28"/>
              </w:rPr>
            </w:pPr>
          </w:p>
        </w:tc>
        <w:tc>
          <w:tcPr>
            <w:tcW w:w="6319" w:type="dxa"/>
            <w:vAlign w:val="center"/>
          </w:tcPr>
          <w:p w14:paraId="0DC14B57" w14:textId="77777777" w:rsidR="00A218F6" w:rsidRPr="00E83529" w:rsidRDefault="00D31A27" w:rsidP="00F02AB1">
            <w:pPr>
              <w:jc w:val="center"/>
              <w:rPr>
                <w:rFonts w:ascii="Montserrat" w:eastAsia="Times New Roman" w:hAnsi="Montserrat" w:cs="Times New Roman"/>
                <w:b/>
                <w:sz w:val="28"/>
                <w:szCs w:val="28"/>
              </w:rPr>
            </w:pPr>
            <w:r w:rsidRPr="00E83529">
              <w:rPr>
                <w:rFonts w:ascii="Montserrat" w:eastAsia="Times New Roman" w:hAnsi="Montserrat" w:cs="Times New Roman"/>
                <w:b/>
                <w:sz w:val="28"/>
                <w:szCs w:val="28"/>
              </w:rPr>
              <w:t>Параметры изменяющегося поведения у жертвы</w:t>
            </w:r>
          </w:p>
        </w:tc>
        <w:tc>
          <w:tcPr>
            <w:tcW w:w="1478" w:type="dxa"/>
            <w:vAlign w:val="center"/>
          </w:tcPr>
          <w:p w14:paraId="4B740380" w14:textId="77777777" w:rsidR="00A218F6" w:rsidRPr="00E83529" w:rsidRDefault="00D31A27" w:rsidP="00F02AB1">
            <w:pPr>
              <w:jc w:val="center"/>
              <w:rPr>
                <w:rFonts w:ascii="Montserrat" w:eastAsia="Times New Roman" w:hAnsi="Montserrat" w:cs="Times New Roman"/>
                <w:b/>
                <w:sz w:val="28"/>
                <w:szCs w:val="28"/>
              </w:rPr>
            </w:pPr>
            <w:r w:rsidRPr="00E83529">
              <w:rPr>
                <w:rFonts w:ascii="Montserrat" w:eastAsia="Times New Roman" w:hAnsi="Montserrat" w:cs="Times New Roman"/>
                <w:b/>
                <w:sz w:val="28"/>
                <w:szCs w:val="28"/>
              </w:rPr>
              <w:t>ДА/НЕТ</w:t>
            </w:r>
          </w:p>
        </w:tc>
        <w:tc>
          <w:tcPr>
            <w:tcW w:w="2377" w:type="dxa"/>
            <w:vAlign w:val="center"/>
          </w:tcPr>
          <w:p w14:paraId="3CB7167F" w14:textId="77777777" w:rsidR="00A218F6" w:rsidRPr="00E83529" w:rsidRDefault="00D31A27" w:rsidP="00F02AB1">
            <w:pPr>
              <w:jc w:val="center"/>
              <w:rPr>
                <w:rFonts w:ascii="Montserrat" w:eastAsia="Times New Roman" w:hAnsi="Montserrat" w:cs="Times New Roman"/>
                <w:b/>
                <w:sz w:val="28"/>
                <w:szCs w:val="28"/>
              </w:rPr>
            </w:pPr>
            <w:r w:rsidRPr="00E83529">
              <w:rPr>
                <w:rFonts w:ascii="Montserrat" w:eastAsia="Times New Roman" w:hAnsi="Montserrat" w:cs="Times New Roman"/>
                <w:b/>
                <w:sz w:val="28"/>
                <w:szCs w:val="28"/>
              </w:rPr>
              <w:t>Комментарии</w:t>
            </w:r>
          </w:p>
        </w:tc>
      </w:tr>
      <w:tr w:rsidR="00A218F6" w:rsidRPr="00E83529" w14:paraId="63A1F4EF" w14:textId="77777777" w:rsidTr="00F02AB1">
        <w:trPr>
          <w:trHeight w:val="995"/>
        </w:trPr>
        <w:tc>
          <w:tcPr>
            <w:tcW w:w="567" w:type="dxa"/>
            <w:vAlign w:val="center"/>
          </w:tcPr>
          <w:p w14:paraId="74339415" w14:textId="77777777" w:rsidR="00A218F6" w:rsidRPr="00E83529" w:rsidRDefault="00A218F6" w:rsidP="00F02AB1">
            <w:pPr>
              <w:numPr>
                <w:ilvl w:val="0"/>
                <w:numId w:val="1"/>
              </w:numPr>
              <w:spacing w:before="240" w:after="240" w:line="259" w:lineRule="auto"/>
              <w:ind w:left="459"/>
              <w:jc w:val="center"/>
              <w:rPr>
                <w:rFonts w:ascii="Montserrat" w:eastAsia="Times New Roman" w:hAnsi="Montserrat" w:cs="Times New Roman"/>
                <w:sz w:val="28"/>
                <w:szCs w:val="28"/>
              </w:rPr>
            </w:pPr>
          </w:p>
        </w:tc>
        <w:tc>
          <w:tcPr>
            <w:tcW w:w="6319" w:type="dxa"/>
            <w:vAlign w:val="center"/>
          </w:tcPr>
          <w:p w14:paraId="79C4D85F" w14:textId="77777777" w:rsidR="00A218F6" w:rsidRPr="00E83529" w:rsidRDefault="00D31A27" w:rsidP="00F02AB1">
            <w:pPr>
              <w:spacing w:before="240" w:after="240"/>
              <w:rPr>
                <w:rFonts w:ascii="Montserrat" w:eastAsia="Times New Roman" w:hAnsi="Montserrat" w:cs="Times New Roman"/>
                <w:sz w:val="28"/>
                <w:szCs w:val="28"/>
              </w:rPr>
            </w:pPr>
            <w:r w:rsidRPr="00E83529">
              <w:rPr>
                <w:rFonts w:ascii="Montserrat" w:eastAsia="Times New Roman" w:hAnsi="Montserrat" w:cs="Times New Roman"/>
                <w:sz w:val="28"/>
                <w:szCs w:val="28"/>
              </w:rPr>
              <w:t>Признаки смены поведения (замкнутость, отказ от общения с одноклассниками)</w:t>
            </w:r>
          </w:p>
        </w:tc>
        <w:tc>
          <w:tcPr>
            <w:tcW w:w="1478" w:type="dxa"/>
            <w:vAlign w:val="center"/>
          </w:tcPr>
          <w:p w14:paraId="0FADA056" w14:textId="77777777" w:rsidR="00A218F6" w:rsidRPr="00E83529" w:rsidRDefault="00A218F6" w:rsidP="00F02AB1">
            <w:pPr>
              <w:spacing w:before="240" w:after="240"/>
              <w:rPr>
                <w:rFonts w:ascii="Montserrat" w:eastAsia="Times New Roman" w:hAnsi="Montserrat" w:cs="Times New Roman"/>
                <w:sz w:val="28"/>
                <w:szCs w:val="28"/>
              </w:rPr>
            </w:pPr>
          </w:p>
        </w:tc>
        <w:tc>
          <w:tcPr>
            <w:tcW w:w="2377" w:type="dxa"/>
            <w:vAlign w:val="center"/>
          </w:tcPr>
          <w:p w14:paraId="4DC6EDE9" w14:textId="77777777" w:rsidR="00A218F6" w:rsidRPr="00E83529" w:rsidRDefault="00A218F6" w:rsidP="00F02AB1">
            <w:pPr>
              <w:spacing w:before="240" w:after="240"/>
              <w:rPr>
                <w:rFonts w:ascii="Montserrat" w:eastAsia="Times New Roman" w:hAnsi="Montserrat" w:cs="Times New Roman"/>
                <w:sz w:val="28"/>
                <w:szCs w:val="28"/>
              </w:rPr>
            </w:pPr>
          </w:p>
        </w:tc>
      </w:tr>
      <w:tr w:rsidR="00A218F6" w:rsidRPr="00E83529" w14:paraId="042CDE85" w14:textId="77777777" w:rsidTr="00F02AB1">
        <w:tc>
          <w:tcPr>
            <w:tcW w:w="567" w:type="dxa"/>
          </w:tcPr>
          <w:p w14:paraId="573E673D" w14:textId="77777777" w:rsidR="00A218F6" w:rsidRPr="00E83529" w:rsidRDefault="00A218F6" w:rsidP="00F02AB1">
            <w:pPr>
              <w:numPr>
                <w:ilvl w:val="0"/>
                <w:numId w:val="1"/>
              </w:numPr>
              <w:spacing w:before="240" w:after="240" w:line="259" w:lineRule="auto"/>
              <w:ind w:left="459"/>
              <w:rPr>
                <w:rFonts w:ascii="Montserrat" w:eastAsia="Times New Roman" w:hAnsi="Montserrat" w:cs="Times New Roman"/>
                <w:sz w:val="28"/>
                <w:szCs w:val="28"/>
              </w:rPr>
            </w:pPr>
          </w:p>
        </w:tc>
        <w:tc>
          <w:tcPr>
            <w:tcW w:w="6319" w:type="dxa"/>
            <w:vAlign w:val="center"/>
          </w:tcPr>
          <w:p w14:paraId="100B7704" w14:textId="77777777" w:rsidR="00A218F6" w:rsidRPr="00E83529" w:rsidRDefault="00D31A27" w:rsidP="00F02AB1">
            <w:pPr>
              <w:spacing w:before="240" w:after="240"/>
              <w:rPr>
                <w:rFonts w:ascii="Montserrat" w:eastAsia="Times New Roman" w:hAnsi="Montserrat" w:cs="Times New Roman"/>
                <w:sz w:val="28"/>
                <w:szCs w:val="28"/>
              </w:rPr>
            </w:pPr>
            <w:r w:rsidRPr="00E83529">
              <w:rPr>
                <w:rFonts w:ascii="Montserrat" w:eastAsia="Times New Roman" w:hAnsi="Montserrat" w:cs="Times New Roman"/>
                <w:sz w:val="28"/>
                <w:szCs w:val="28"/>
              </w:rPr>
              <w:t>Раздражительность, вспышки гнева, непослушание, нарушение правил (несвойственное ребенку ранее)</w:t>
            </w:r>
          </w:p>
        </w:tc>
        <w:tc>
          <w:tcPr>
            <w:tcW w:w="1478" w:type="dxa"/>
            <w:vAlign w:val="center"/>
          </w:tcPr>
          <w:p w14:paraId="22E17E7D" w14:textId="77777777" w:rsidR="00A218F6" w:rsidRPr="00E83529" w:rsidRDefault="00A218F6" w:rsidP="00F02AB1">
            <w:pPr>
              <w:spacing w:before="240" w:after="240"/>
              <w:rPr>
                <w:rFonts w:ascii="Montserrat" w:eastAsia="Times New Roman" w:hAnsi="Montserrat" w:cs="Times New Roman"/>
                <w:sz w:val="28"/>
                <w:szCs w:val="28"/>
              </w:rPr>
            </w:pPr>
          </w:p>
        </w:tc>
        <w:tc>
          <w:tcPr>
            <w:tcW w:w="2377" w:type="dxa"/>
            <w:vAlign w:val="center"/>
          </w:tcPr>
          <w:p w14:paraId="3FBE576E" w14:textId="77777777" w:rsidR="00A218F6" w:rsidRPr="00E83529" w:rsidRDefault="00A218F6" w:rsidP="00F02AB1">
            <w:pPr>
              <w:spacing w:before="240" w:after="240"/>
              <w:rPr>
                <w:rFonts w:ascii="Montserrat" w:eastAsia="Times New Roman" w:hAnsi="Montserrat" w:cs="Times New Roman"/>
                <w:sz w:val="28"/>
                <w:szCs w:val="28"/>
              </w:rPr>
            </w:pPr>
          </w:p>
        </w:tc>
      </w:tr>
      <w:tr w:rsidR="00A218F6" w:rsidRPr="00E83529" w14:paraId="4E8736A0" w14:textId="77777777" w:rsidTr="00F02AB1">
        <w:trPr>
          <w:trHeight w:val="752"/>
        </w:trPr>
        <w:tc>
          <w:tcPr>
            <w:tcW w:w="567" w:type="dxa"/>
          </w:tcPr>
          <w:p w14:paraId="486159B3" w14:textId="77777777" w:rsidR="00A218F6" w:rsidRPr="00E83529" w:rsidRDefault="00A218F6" w:rsidP="00F02AB1">
            <w:pPr>
              <w:numPr>
                <w:ilvl w:val="0"/>
                <w:numId w:val="1"/>
              </w:numPr>
              <w:spacing w:before="240" w:after="240" w:line="259" w:lineRule="auto"/>
              <w:ind w:left="459"/>
              <w:rPr>
                <w:rFonts w:ascii="Montserrat" w:eastAsia="Times New Roman" w:hAnsi="Montserrat" w:cs="Times New Roman"/>
                <w:sz w:val="28"/>
                <w:szCs w:val="28"/>
              </w:rPr>
            </w:pPr>
          </w:p>
        </w:tc>
        <w:tc>
          <w:tcPr>
            <w:tcW w:w="6319" w:type="dxa"/>
            <w:vAlign w:val="center"/>
          </w:tcPr>
          <w:p w14:paraId="7768A620" w14:textId="26F91344" w:rsidR="00A218F6" w:rsidRPr="00E83529" w:rsidRDefault="00D31A27" w:rsidP="00F02AB1">
            <w:pPr>
              <w:spacing w:before="240" w:after="240"/>
              <w:rPr>
                <w:rFonts w:ascii="Montserrat" w:eastAsia="Times New Roman" w:hAnsi="Montserrat" w:cs="Times New Roman"/>
                <w:sz w:val="28"/>
                <w:szCs w:val="28"/>
              </w:rPr>
            </w:pPr>
            <w:r w:rsidRPr="00E83529">
              <w:rPr>
                <w:rFonts w:ascii="Montserrat" w:eastAsia="Times New Roman" w:hAnsi="Montserrat" w:cs="Times New Roman"/>
                <w:sz w:val="28"/>
                <w:szCs w:val="28"/>
              </w:rPr>
              <w:t>Подавленность, печаль, плаксивость</w:t>
            </w:r>
            <w:r w:rsidR="00F02AB1">
              <w:rPr>
                <w:rFonts w:ascii="Montserrat" w:eastAsia="Times New Roman" w:hAnsi="Montserrat" w:cs="Times New Roman"/>
                <w:sz w:val="28"/>
                <w:szCs w:val="28"/>
                <w:lang w:val="ru-RU"/>
              </w:rPr>
              <w:t xml:space="preserve"> </w:t>
            </w:r>
            <w:r w:rsidRPr="00E83529">
              <w:rPr>
                <w:rFonts w:ascii="Montserrat" w:eastAsia="Times New Roman" w:hAnsi="Montserrat" w:cs="Times New Roman"/>
                <w:sz w:val="28"/>
                <w:szCs w:val="28"/>
              </w:rPr>
              <w:t>(несвойственное ребенку ранее)</w:t>
            </w:r>
          </w:p>
        </w:tc>
        <w:tc>
          <w:tcPr>
            <w:tcW w:w="1478" w:type="dxa"/>
            <w:vAlign w:val="center"/>
          </w:tcPr>
          <w:p w14:paraId="04BA1B08" w14:textId="77777777" w:rsidR="00A218F6" w:rsidRPr="00E83529" w:rsidRDefault="00A218F6" w:rsidP="00F02AB1">
            <w:pPr>
              <w:spacing w:before="240" w:after="240"/>
              <w:rPr>
                <w:rFonts w:ascii="Montserrat" w:eastAsia="Times New Roman" w:hAnsi="Montserrat" w:cs="Times New Roman"/>
                <w:sz w:val="28"/>
                <w:szCs w:val="28"/>
              </w:rPr>
            </w:pPr>
          </w:p>
        </w:tc>
        <w:tc>
          <w:tcPr>
            <w:tcW w:w="2377" w:type="dxa"/>
            <w:vAlign w:val="center"/>
          </w:tcPr>
          <w:p w14:paraId="2EC4CA07" w14:textId="77777777" w:rsidR="00A218F6" w:rsidRPr="00E83529" w:rsidRDefault="00A218F6" w:rsidP="00F02AB1">
            <w:pPr>
              <w:spacing w:before="240" w:after="240"/>
              <w:rPr>
                <w:rFonts w:ascii="Montserrat" w:eastAsia="Times New Roman" w:hAnsi="Montserrat" w:cs="Times New Roman"/>
                <w:sz w:val="28"/>
                <w:szCs w:val="28"/>
              </w:rPr>
            </w:pPr>
          </w:p>
        </w:tc>
      </w:tr>
      <w:tr w:rsidR="00A218F6" w:rsidRPr="00E83529" w14:paraId="77B1FEE7" w14:textId="77777777" w:rsidTr="00F02AB1">
        <w:tc>
          <w:tcPr>
            <w:tcW w:w="567" w:type="dxa"/>
          </w:tcPr>
          <w:p w14:paraId="344767ED" w14:textId="77777777" w:rsidR="00A218F6" w:rsidRPr="00E83529" w:rsidRDefault="00A218F6" w:rsidP="00F02AB1">
            <w:pPr>
              <w:numPr>
                <w:ilvl w:val="0"/>
                <w:numId w:val="1"/>
              </w:numPr>
              <w:spacing w:before="240" w:after="240" w:line="259" w:lineRule="auto"/>
              <w:ind w:left="459"/>
              <w:rPr>
                <w:rFonts w:ascii="Montserrat" w:eastAsia="Times New Roman" w:hAnsi="Montserrat" w:cs="Times New Roman"/>
                <w:sz w:val="28"/>
                <w:szCs w:val="28"/>
              </w:rPr>
            </w:pPr>
          </w:p>
        </w:tc>
        <w:tc>
          <w:tcPr>
            <w:tcW w:w="6319" w:type="dxa"/>
            <w:vAlign w:val="center"/>
          </w:tcPr>
          <w:p w14:paraId="326AB3BC" w14:textId="77777777" w:rsidR="00A218F6" w:rsidRPr="00E83529" w:rsidRDefault="00D31A27" w:rsidP="00F02AB1">
            <w:pPr>
              <w:spacing w:before="240" w:after="240"/>
              <w:rPr>
                <w:rFonts w:ascii="Montserrat" w:eastAsia="Times New Roman" w:hAnsi="Montserrat" w:cs="Times New Roman"/>
                <w:sz w:val="28"/>
                <w:szCs w:val="28"/>
              </w:rPr>
            </w:pPr>
            <w:r w:rsidRPr="00E83529">
              <w:rPr>
                <w:rFonts w:ascii="Montserrat" w:eastAsia="Times New Roman" w:hAnsi="Montserrat" w:cs="Times New Roman"/>
                <w:sz w:val="28"/>
                <w:szCs w:val="28"/>
              </w:rPr>
              <w:t>Не включается в классные мероприятия, внутришкольные мероприятия, избегает/отказывается от участия</w:t>
            </w:r>
          </w:p>
        </w:tc>
        <w:tc>
          <w:tcPr>
            <w:tcW w:w="1478" w:type="dxa"/>
            <w:vAlign w:val="center"/>
          </w:tcPr>
          <w:p w14:paraId="427DF575" w14:textId="77777777" w:rsidR="00A218F6" w:rsidRPr="00E83529" w:rsidRDefault="00A218F6" w:rsidP="00F02AB1">
            <w:pPr>
              <w:spacing w:before="240" w:after="240"/>
              <w:rPr>
                <w:rFonts w:ascii="Montserrat" w:eastAsia="Times New Roman" w:hAnsi="Montserrat" w:cs="Times New Roman"/>
                <w:sz w:val="28"/>
                <w:szCs w:val="28"/>
              </w:rPr>
            </w:pPr>
          </w:p>
        </w:tc>
        <w:tc>
          <w:tcPr>
            <w:tcW w:w="2377" w:type="dxa"/>
            <w:vAlign w:val="center"/>
          </w:tcPr>
          <w:p w14:paraId="753E7240" w14:textId="77777777" w:rsidR="00A218F6" w:rsidRPr="00E83529" w:rsidRDefault="00A218F6" w:rsidP="00F02AB1">
            <w:pPr>
              <w:spacing w:before="240" w:after="240"/>
              <w:rPr>
                <w:rFonts w:ascii="Montserrat" w:eastAsia="Times New Roman" w:hAnsi="Montserrat" w:cs="Times New Roman"/>
                <w:sz w:val="28"/>
                <w:szCs w:val="28"/>
              </w:rPr>
            </w:pPr>
          </w:p>
        </w:tc>
      </w:tr>
      <w:tr w:rsidR="00A218F6" w:rsidRPr="00E83529" w14:paraId="2B33A20D" w14:textId="77777777" w:rsidTr="00F02AB1">
        <w:tc>
          <w:tcPr>
            <w:tcW w:w="567" w:type="dxa"/>
          </w:tcPr>
          <w:p w14:paraId="028CD54A" w14:textId="77777777" w:rsidR="00A218F6" w:rsidRPr="00E83529" w:rsidRDefault="00A218F6" w:rsidP="00F02AB1">
            <w:pPr>
              <w:numPr>
                <w:ilvl w:val="0"/>
                <w:numId w:val="1"/>
              </w:numPr>
              <w:spacing w:before="240" w:after="240" w:line="259" w:lineRule="auto"/>
              <w:ind w:left="459"/>
              <w:rPr>
                <w:rFonts w:ascii="Montserrat" w:eastAsia="Times New Roman" w:hAnsi="Montserrat" w:cs="Times New Roman"/>
                <w:sz w:val="28"/>
                <w:szCs w:val="28"/>
              </w:rPr>
            </w:pPr>
          </w:p>
        </w:tc>
        <w:tc>
          <w:tcPr>
            <w:tcW w:w="6319" w:type="dxa"/>
            <w:vAlign w:val="center"/>
          </w:tcPr>
          <w:p w14:paraId="6FDF249D" w14:textId="77777777" w:rsidR="00A218F6" w:rsidRPr="00E83529" w:rsidRDefault="00D31A27" w:rsidP="00F02AB1">
            <w:pPr>
              <w:spacing w:before="240" w:after="240"/>
              <w:rPr>
                <w:rFonts w:ascii="Montserrat" w:eastAsia="Times New Roman" w:hAnsi="Montserrat" w:cs="Times New Roman"/>
                <w:sz w:val="28"/>
                <w:szCs w:val="28"/>
              </w:rPr>
            </w:pPr>
            <w:r w:rsidRPr="00E83529">
              <w:rPr>
                <w:rFonts w:ascii="Montserrat" w:eastAsia="Times New Roman" w:hAnsi="Montserrat" w:cs="Times New Roman"/>
                <w:sz w:val="28"/>
                <w:szCs w:val="28"/>
              </w:rPr>
              <w:t>Избегает публичных выступлений (отказывается выходить к доске)</w:t>
            </w:r>
          </w:p>
        </w:tc>
        <w:tc>
          <w:tcPr>
            <w:tcW w:w="1478" w:type="dxa"/>
            <w:vAlign w:val="center"/>
          </w:tcPr>
          <w:p w14:paraId="5E8C85BC" w14:textId="77777777" w:rsidR="00A218F6" w:rsidRPr="00E83529" w:rsidRDefault="00A218F6" w:rsidP="00F02AB1">
            <w:pPr>
              <w:spacing w:before="240" w:after="240"/>
              <w:rPr>
                <w:rFonts w:ascii="Montserrat" w:eastAsia="Times New Roman" w:hAnsi="Montserrat" w:cs="Times New Roman"/>
                <w:sz w:val="28"/>
                <w:szCs w:val="28"/>
              </w:rPr>
            </w:pPr>
          </w:p>
        </w:tc>
        <w:tc>
          <w:tcPr>
            <w:tcW w:w="2377" w:type="dxa"/>
            <w:vAlign w:val="center"/>
          </w:tcPr>
          <w:p w14:paraId="51A467EC" w14:textId="77777777" w:rsidR="00A218F6" w:rsidRPr="00E83529" w:rsidRDefault="00A218F6" w:rsidP="00F02AB1">
            <w:pPr>
              <w:spacing w:before="240" w:after="240"/>
              <w:rPr>
                <w:rFonts w:ascii="Montserrat" w:eastAsia="Times New Roman" w:hAnsi="Montserrat" w:cs="Times New Roman"/>
                <w:sz w:val="28"/>
                <w:szCs w:val="28"/>
              </w:rPr>
            </w:pPr>
          </w:p>
        </w:tc>
      </w:tr>
      <w:tr w:rsidR="00A218F6" w:rsidRPr="00E83529" w14:paraId="1B5BB7EE" w14:textId="77777777" w:rsidTr="00F02AB1">
        <w:tc>
          <w:tcPr>
            <w:tcW w:w="567" w:type="dxa"/>
          </w:tcPr>
          <w:p w14:paraId="76DC93FA" w14:textId="77777777" w:rsidR="00A218F6" w:rsidRPr="00E83529" w:rsidRDefault="00A218F6" w:rsidP="00F02AB1">
            <w:pPr>
              <w:numPr>
                <w:ilvl w:val="0"/>
                <w:numId w:val="1"/>
              </w:numPr>
              <w:spacing w:before="240" w:after="240" w:line="259" w:lineRule="auto"/>
              <w:ind w:left="459"/>
              <w:rPr>
                <w:rFonts w:ascii="Montserrat" w:eastAsia="Times New Roman" w:hAnsi="Montserrat" w:cs="Times New Roman"/>
                <w:sz w:val="28"/>
                <w:szCs w:val="28"/>
              </w:rPr>
            </w:pPr>
          </w:p>
        </w:tc>
        <w:tc>
          <w:tcPr>
            <w:tcW w:w="6319" w:type="dxa"/>
            <w:vAlign w:val="center"/>
          </w:tcPr>
          <w:p w14:paraId="0725D410" w14:textId="77777777" w:rsidR="00A218F6" w:rsidRPr="00E83529" w:rsidRDefault="00D31A27" w:rsidP="00F02AB1">
            <w:pPr>
              <w:spacing w:before="240" w:after="240"/>
              <w:rPr>
                <w:rFonts w:ascii="Montserrat" w:eastAsia="Times New Roman" w:hAnsi="Montserrat" w:cs="Times New Roman"/>
                <w:sz w:val="28"/>
                <w:szCs w:val="28"/>
              </w:rPr>
            </w:pPr>
            <w:r w:rsidRPr="00E83529">
              <w:rPr>
                <w:rFonts w:ascii="Montserrat" w:eastAsia="Times New Roman" w:hAnsi="Montserrat" w:cs="Times New Roman"/>
                <w:sz w:val="28"/>
                <w:szCs w:val="28"/>
              </w:rPr>
              <w:t>Снижение концентрации внимания на уроках, рассеянность, отказ от участия в уроках (не отвечает на вопросы учителя, не фиксируется на материале)</w:t>
            </w:r>
          </w:p>
        </w:tc>
        <w:tc>
          <w:tcPr>
            <w:tcW w:w="1478" w:type="dxa"/>
            <w:vAlign w:val="center"/>
          </w:tcPr>
          <w:p w14:paraId="616509DE" w14:textId="77777777" w:rsidR="00A218F6" w:rsidRPr="00E83529" w:rsidRDefault="00A218F6" w:rsidP="00F02AB1">
            <w:pPr>
              <w:spacing w:before="240" w:after="240"/>
              <w:rPr>
                <w:rFonts w:ascii="Montserrat" w:eastAsia="Times New Roman" w:hAnsi="Montserrat" w:cs="Times New Roman"/>
                <w:sz w:val="28"/>
                <w:szCs w:val="28"/>
              </w:rPr>
            </w:pPr>
          </w:p>
        </w:tc>
        <w:tc>
          <w:tcPr>
            <w:tcW w:w="2377" w:type="dxa"/>
            <w:vAlign w:val="center"/>
          </w:tcPr>
          <w:p w14:paraId="7C386A87" w14:textId="77777777" w:rsidR="00A218F6" w:rsidRPr="00E83529" w:rsidRDefault="00A218F6" w:rsidP="00F02AB1">
            <w:pPr>
              <w:spacing w:before="240" w:after="240"/>
              <w:rPr>
                <w:rFonts w:ascii="Montserrat" w:eastAsia="Times New Roman" w:hAnsi="Montserrat" w:cs="Times New Roman"/>
                <w:sz w:val="28"/>
                <w:szCs w:val="28"/>
              </w:rPr>
            </w:pPr>
          </w:p>
        </w:tc>
      </w:tr>
      <w:tr w:rsidR="00A218F6" w:rsidRPr="00E83529" w14:paraId="4485686E" w14:textId="77777777" w:rsidTr="00F02AB1">
        <w:trPr>
          <w:trHeight w:val="519"/>
        </w:trPr>
        <w:tc>
          <w:tcPr>
            <w:tcW w:w="567" w:type="dxa"/>
          </w:tcPr>
          <w:p w14:paraId="28ABD4BE" w14:textId="77777777" w:rsidR="00A218F6" w:rsidRPr="00E83529" w:rsidRDefault="00A218F6" w:rsidP="00F02AB1">
            <w:pPr>
              <w:numPr>
                <w:ilvl w:val="0"/>
                <w:numId w:val="1"/>
              </w:numPr>
              <w:spacing w:before="240" w:after="240" w:line="259" w:lineRule="auto"/>
              <w:ind w:left="459"/>
              <w:rPr>
                <w:rFonts w:ascii="Montserrat" w:eastAsia="Times New Roman" w:hAnsi="Montserrat" w:cs="Times New Roman"/>
                <w:sz w:val="28"/>
                <w:szCs w:val="28"/>
              </w:rPr>
            </w:pPr>
          </w:p>
        </w:tc>
        <w:tc>
          <w:tcPr>
            <w:tcW w:w="6319" w:type="dxa"/>
            <w:vAlign w:val="center"/>
          </w:tcPr>
          <w:p w14:paraId="630D481A" w14:textId="77777777" w:rsidR="00A218F6" w:rsidRPr="00E83529" w:rsidRDefault="00D31A27" w:rsidP="00F02AB1">
            <w:pPr>
              <w:spacing w:before="240" w:after="240"/>
              <w:rPr>
                <w:rFonts w:ascii="Montserrat" w:eastAsia="Times New Roman" w:hAnsi="Montserrat" w:cs="Times New Roman"/>
                <w:sz w:val="28"/>
                <w:szCs w:val="28"/>
              </w:rPr>
            </w:pPr>
            <w:r w:rsidRPr="00E83529">
              <w:rPr>
                <w:rFonts w:ascii="Montserrat" w:eastAsia="Times New Roman" w:hAnsi="Montserrat" w:cs="Times New Roman"/>
                <w:sz w:val="28"/>
                <w:szCs w:val="28"/>
              </w:rPr>
              <w:t>Снижение успеваемости</w:t>
            </w:r>
          </w:p>
        </w:tc>
        <w:tc>
          <w:tcPr>
            <w:tcW w:w="1478" w:type="dxa"/>
            <w:vAlign w:val="center"/>
          </w:tcPr>
          <w:p w14:paraId="0F93E770" w14:textId="77777777" w:rsidR="00A218F6" w:rsidRPr="00E83529" w:rsidRDefault="00A218F6" w:rsidP="00F02AB1">
            <w:pPr>
              <w:spacing w:before="240" w:after="240"/>
              <w:rPr>
                <w:rFonts w:ascii="Montserrat" w:eastAsia="Times New Roman" w:hAnsi="Montserrat" w:cs="Times New Roman"/>
                <w:sz w:val="28"/>
                <w:szCs w:val="28"/>
              </w:rPr>
            </w:pPr>
          </w:p>
        </w:tc>
        <w:tc>
          <w:tcPr>
            <w:tcW w:w="2377" w:type="dxa"/>
            <w:vAlign w:val="center"/>
          </w:tcPr>
          <w:p w14:paraId="1BB9DDF9" w14:textId="77777777" w:rsidR="00A218F6" w:rsidRPr="00E83529" w:rsidRDefault="00A218F6" w:rsidP="00F02AB1">
            <w:pPr>
              <w:spacing w:before="240" w:after="240"/>
              <w:rPr>
                <w:rFonts w:ascii="Montserrat" w:eastAsia="Times New Roman" w:hAnsi="Montserrat" w:cs="Times New Roman"/>
                <w:sz w:val="28"/>
                <w:szCs w:val="28"/>
              </w:rPr>
            </w:pPr>
          </w:p>
        </w:tc>
      </w:tr>
      <w:tr w:rsidR="00A218F6" w:rsidRPr="00E83529" w14:paraId="759624CA" w14:textId="77777777" w:rsidTr="00F02AB1">
        <w:tc>
          <w:tcPr>
            <w:tcW w:w="567" w:type="dxa"/>
          </w:tcPr>
          <w:p w14:paraId="4D042F08" w14:textId="77777777" w:rsidR="00A218F6" w:rsidRPr="00E83529" w:rsidRDefault="00A218F6" w:rsidP="00F02AB1">
            <w:pPr>
              <w:numPr>
                <w:ilvl w:val="0"/>
                <w:numId w:val="1"/>
              </w:numPr>
              <w:spacing w:before="240" w:after="240" w:line="259" w:lineRule="auto"/>
              <w:ind w:left="459"/>
              <w:rPr>
                <w:rFonts w:ascii="Montserrat" w:eastAsia="Times New Roman" w:hAnsi="Montserrat" w:cs="Times New Roman"/>
                <w:sz w:val="28"/>
                <w:szCs w:val="28"/>
              </w:rPr>
            </w:pPr>
          </w:p>
        </w:tc>
        <w:tc>
          <w:tcPr>
            <w:tcW w:w="6319" w:type="dxa"/>
            <w:vAlign w:val="center"/>
          </w:tcPr>
          <w:p w14:paraId="348D3567" w14:textId="77777777" w:rsidR="00A218F6" w:rsidRPr="00E83529" w:rsidRDefault="00D31A27" w:rsidP="00F02AB1">
            <w:pPr>
              <w:spacing w:before="240" w:after="240"/>
              <w:rPr>
                <w:rFonts w:ascii="Montserrat" w:eastAsia="Times New Roman" w:hAnsi="Montserrat" w:cs="Times New Roman"/>
                <w:sz w:val="28"/>
                <w:szCs w:val="28"/>
              </w:rPr>
            </w:pPr>
            <w:r w:rsidRPr="00E83529">
              <w:rPr>
                <w:rFonts w:ascii="Montserrat" w:eastAsia="Times New Roman" w:hAnsi="Montserrat" w:cs="Times New Roman"/>
                <w:sz w:val="28"/>
                <w:szCs w:val="28"/>
              </w:rPr>
              <w:t>Повышенная утомляемость (ребенок спит на уроках, выгляди уставшим), отказ от еды (не посещает школьную столовую и не приносит еду из дома)</w:t>
            </w:r>
          </w:p>
        </w:tc>
        <w:tc>
          <w:tcPr>
            <w:tcW w:w="1478" w:type="dxa"/>
            <w:vAlign w:val="center"/>
          </w:tcPr>
          <w:p w14:paraId="754F9CED" w14:textId="77777777" w:rsidR="00A218F6" w:rsidRPr="00E83529" w:rsidRDefault="00A218F6" w:rsidP="00F02AB1">
            <w:pPr>
              <w:spacing w:before="240" w:after="240"/>
              <w:rPr>
                <w:rFonts w:ascii="Montserrat" w:eastAsia="Times New Roman" w:hAnsi="Montserrat" w:cs="Times New Roman"/>
                <w:sz w:val="28"/>
                <w:szCs w:val="28"/>
              </w:rPr>
            </w:pPr>
          </w:p>
        </w:tc>
        <w:tc>
          <w:tcPr>
            <w:tcW w:w="2377" w:type="dxa"/>
            <w:vAlign w:val="center"/>
          </w:tcPr>
          <w:p w14:paraId="0A443446" w14:textId="77777777" w:rsidR="00A218F6" w:rsidRPr="00E83529" w:rsidRDefault="00A218F6" w:rsidP="00F02AB1">
            <w:pPr>
              <w:spacing w:before="240" w:after="240"/>
              <w:rPr>
                <w:rFonts w:ascii="Montserrat" w:eastAsia="Times New Roman" w:hAnsi="Montserrat" w:cs="Times New Roman"/>
                <w:sz w:val="28"/>
                <w:szCs w:val="28"/>
              </w:rPr>
            </w:pPr>
          </w:p>
        </w:tc>
      </w:tr>
      <w:tr w:rsidR="00A218F6" w:rsidRPr="00E83529" w14:paraId="099FB85C" w14:textId="77777777" w:rsidTr="00F02AB1">
        <w:tc>
          <w:tcPr>
            <w:tcW w:w="567" w:type="dxa"/>
          </w:tcPr>
          <w:p w14:paraId="1C0E3E8A" w14:textId="77777777" w:rsidR="00A218F6" w:rsidRPr="00E83529" w:rsidRDefault="00A218F6" w:rsidP="00F02AB1">
            <w:pPr>
              <w:numPr>
                <w:ilvl w:val="0"/>
                <w:numId w:val="1"/>
              </w:numPr>
              <w:spacing w:before="240" w:after="240" w:line="259" w:lineRule="auto"/>
              <w:ind w:left="459"/>
              <w:rPr>
                <w:rFonts w:ascii="Montserrat" w:eastAsia="Times New Roman" w:hAnsi="Montserrat" w:cs="Times New Roman"/>
                <w:sz w:val="28"/>
                <w:szCs w:val="28"/>
              </w:rPr>
            </w:pPr>
          </w:p>
        </w:tc>
        <w:tc>
          <w:tcPr>
            <w:tcW w:w="6319" w:type="dxa"/>
            <w:vAlign w:val="center"/>
          </w:tcPr>
          <w:p w14:paraId="6981F000" w14:textId="77777777" w:rsidR="00A218F6" w:rsidRPr="00E83529" w:rsidRDefault="00D31A27" w:rsidP="00F02AB1">
            <w:pPr>
              <w:spacing w:before="240" w:after="240"/>
              <w:rPr>
                <w:rFonts w:ascii="Montserrat" w:eastAsia="Times New Roman" w:hAnsi="Montserrat" w:cs="Times New Roman"/>
                <w:sz w:val="28"/>
                <w:szCs w:val="28"/>
              </w:rPr>
            </w:pPr>
            <w:r w:rsidRPr="00E83529">
              <w:rPr>
                <w:rFonts w:ascii="Montserrat" w:eastAsia="Times New Roman" w:hAnsi="Montserrat" w:cs="Times New Roman"/>
                <w:sz w:val="28"/>
                <w:szCs w:val="28"/>
              </w:rPr>
              <w:t>Отказ посещать школу (ребенок находит разные причины, ссылается на плохое самочувствие)</w:t>
            </w:r>
          </w:p>
        </w:tc>
        <w:tc>
          <w:tcPr>
            <w:tcW w:w="1478" w:type="dxa"/>
            <w:vAlign w:val="center"/>
          </w:tcPr>
          <w:p w14:paraId="38E10EDC" w14:textId="77777777" w:rsidR="00A218F6" w:rsidRPr="00E83529" w:rsidRDefault="00A218F6" w:rsidP="00F02AB1">
            <w:pPr>
              <w:spacing w:before="240" w:after="240"/>
              <w:rPr>
                <w:rFonts w:ascii="Montserrat" w:eastAsia="Times New Roman" w:hAnsi="Montserrat" w:cs="Times New Roman"/>
                <w:sz w:val="28"/>
                <w:szCs w:val="28"/>
              </w:rPr>
            </w:pPr>
          </w:p>
        </w:tc>
        <w:tc>
          <w:tcPr>
            <w:tcW w:w="2377" w:type="dxa"/>
            <w:vAlign w:val="center"/>
          </w:tcPr>
          <w:p w14:paraId="2D03E61D" w14:textId="77777777" w:rsidR="00A218F6" w:rsidRPr="00E83529" w:rsidRDefault="00A218F6" w:rsidP="00F02AB1">
            <w:pPr>
              <w:spacing w:before="240" w:after="240"/>
              <w:rPr>
                <w:rFonts w:ascii="Montserrat" w:eastAsia="Times New Roman" w:hAnsi="Montserrat" w:cs="Times New Roman"/>
                <w:sz w:val="28"/>
                <w:szCs w:val="28"/>
              </w:rPr>
            </w:pPr>
          </w:p>
        </w:tc>
      </w:tr>
      <w:tr w:rsidR="00A218F6" w:rsidRPr="00E83529" w14:paraId="02D177C8" w14:textId="77777777" w:rsidTr="00F02AB1">
        <w:tc>
          <w:tcPr>
            <w:tcW w:w="567" w:type="dxa"/>
            <w:vMerge w:val="restart"/>
          </w:tcPr>
          <w:p w14:paraId="4F706262" w14:textId="77777777" w:rsidR="00A218F6" w:rsidRPr="00E83529" w:rsidRDefault="00A218F6" w:rsidP="00F02AB1">
            <w:pPr>
              <w:numPr>
                <w:ilvl w:val="0"/>
                <w:numId w:val="1"/>
              </w:numPr>
              <w:spacing w:before="240" w:after="240" w:line="259" w:lineRule="auto"/>
              <w:ind w:left="459"/>
              <w:rPr>
                <w:rFonts w:ascii="Montserrat" w:eastAsia="Times New Roman" w:hAnsi="Montserrat" w:cs="Times New Roman"/>
                <w:sz w:val="28"/>
                <w:szCs w:val="28"/>
              </w:rPr>
            </w:pPr>
          </w:p>
        </w:tc>
        <w:tc>
          <w:tcPr>
            <w:tcW w:w="10174" w:type="dxa"/>
            <w:gridSpan w:val="3"/>
            <w:vAlign w:val="center"/>
          </w:tcPr>
          <w:p w14:paraId="257B35F3" w14:textId="2FC7BCFB" w:rsidR="00A218F6" w:rsidRPr="00E83529" w:rsidRDefault="00D31A27" w:rsidP="00F02AB1">
            <w:pPr>
              <w:spacing w:before="240" w:after="240"/>
              <w:rPr>
                <w:rFonts w:ascii="Montserrat" w:eastAsia="Times New Roman" w:hAnsi="Montserrat" w:cs="Times New Roman"/>
                <w:sz w:val="28"/>
                <w:szCs w:val="28"/>
              </w:rPr>
            </w:pPr>
            <w:r w:rsidRPr="00E83529">
              <w:rPr>
                <w:rFonts w:ascii="Montserrat" w:eastAsia="Times New Roman" w:hAnsi="Montserrat" w:cs="Times New Roman"/>
                <w:sz w:val="28"/>
                <w:szCs w:val="28"/>
              </w:rPr>
              <w:t>Проявления, не перечисленные в чек-листе, но проявляющиеся у</w:t>
            </w:r>
            <w:r w:rsidR="00F02AB1">
              <w:rPr>
                <w:rFonts w:ascii="Montserrat" w:eastAsia="Times New Roman" w:hAnsi="Montserrat" w:cs="Times New Roman"/>
                <w:sz w:val="28"/>
                <w:szCs w:val="28"/>
                <w:lang w:val="ru-RU"/>
              </w:rPr>
              <w:t> </w:t>
            </w:r>
            <w:r w:rsidRPr="00E83529">
              <w:rPr>
                <w:rFonts w:ascii="Montserrat" w:eastAsia="Times New Roman" w:hAnsi="Montserrat" w:cs="Times New Roman"/>
                <w:sz w:val="28"/>
                <w:szCs w:val="28"/>
              </w:rPr>
              <w:t>ребенка:</w:t>
            </w:r>
          </w:p>
        </w:tc>
      </w:tr>
      <w:tr w:rsidR="00A218F6" w:rsidRPr="00E83529" w14:paraId="68EE9818" w14:textId="77777777" w:rsidTr="00E83529">
        <w:tc>
          <w:tcPr>
            <w:tcW w:w="567" w:type="dxa"/>
            <w:vMerge/>
          </w:tcPr>
          <w:p w14:paraId="38ECF897" w14:textId="77777777" w:rsidR="00A218F6" w:rsidRPr="00E83529" w:rsidRDefault="00A218F6">
            <w:pPr>
              <w:widowControl w:val="0"/>
              <w:spacing w:line="276" w:lineRule="auto"/>
              <w:rPr>
                <w:rFonts w:ascii="Montserrat" w:eastAsia="Times New Roman" w:hAnsi="Montserrat" w:cs="Times New Roman"/>
                <w:sz w:val="28"/>
                <w:szCs w:val="28"/>
              </w:rPr>
            </w:pPr>
          </w:p>
        </w:tc>
        <w:tc>
          <w:tcPr>
            <w:tcW w:w="10174" w:type="dxa"/>
            <w:gridSpan w:val="3"/>
          </w:tcPr>
          <w:p w14:paraId="760996E4" w14:textId="77777777" w:rsidR="00A218F6" w:rsidRPr="00E83529" w:rsidRDefault="00A218F6">
            <w:pPr>
              <w:rPr>
                <w:rFonts w:ascii="Montserrat" w:eastAsia="Times New Roman" w:hAnsi="Montserrat" w:cs="Times New Roman"/>
                <w:sz w:val="28"/>
                <w:szCs w:val="28"/>
              </w:rPr>
            </w:pPr>
          </w:p>
        </w:tc>
      </w:tr>
      <w:tr w:rsidR="00A218F6" w:rsidRPr="00E83529" w14:paraId="0D6464D3" w14:textId="77777777" w:rsidTr="00E83529">
        <w:tc>
          <w:tcPr>
            <w:tcW w:w="567" w:type="dxa"/>
            <w:vMerge/>
          </w:tcPr>
          <w:p w14:paraId="244DC6E2" w14:textId="77777777" w:rsidR="00A218F6" w:rsidRPr="00E83529" w:rsidRDefault="00A218F6">
            <w:pPr>
              <w:widowControl w:val="0"/>
              <w:spacing w:line="276" w:lineRule="auto"/>
              <w:rPr>
                <w:rFonts w:ascii="Montserrat" w:eastAsia="Times New Roman" w:hAnsi="Montserrat" w:cs="Times New Roman"/>
                <w:sz w:val="28"/>
                <w:szCs w:val="28"/>
              </w:rPr>
            </w:pPr>
          </w:p>
        </w:tc>
        <w:tc>
          <w:tcPr>
            <w:tcW w:w="10174" w:type="dxa"/>
            <w:gridSpan w:val="3"/>
          </w:tcPr>
          <w:p w14:paraId="56D390BC" w14:textId="77777777" w:rsidR="00A218F6" w:rsidRPr="00E83529" w:rsidRDefault="00A218F6">
            <w:pPr>
              <w:rPr>
                <w:rFonts w:ascii="Montserrat" w:eastAsia="Times New Roman" w:hAnsi="Montserrat" w:cs="Times New Roman"/>
                <w:sz w:val="28"/>
                <w:szCs w:val="28"/>
              </w:rPr>
            </w:pPr>
          </w:p>
        </w:tc>
      </w:tr>
      <w:tr w:rsidR="00A218F6" w:rsidRPr="00E83529" w14:paraId="25B4AA07" w14:textId="77777777" w:rsidTr="00E83529">
        <w:tc>
          <w:tcPr>
            <w:tcW w:w="567" w:type="dxa"/>
            <w:vMerge/>
          </w:tcPr>
          <w:p w14:paraId="5F7CB50A" w14:textId="77777777" w:rsidR="00A218F6" w:rsidRPr="00E83529" w:rsidRDefault="00A218F6">
            <w:pPr>
              <w:widowControl w:val="0"/>
              <w:spacing w:line="276" w:lineRule="auto"/>
              <w:rPr>
                <w:rFonts w:ascii="Montserrat" w:eastAsia="Times New Roman" w:hAnsi="Montserrat" w:cs="Times New Roman"/>
                <w:sz w:val="28"/>
                <w:szCs w:val="28"/>
              </w:rPr>
            </w:pPr>
          </w:p>
        </w:tc>
        <w:tc>
          <w:tcPr>
            <w:tcW w:w="10174" w:type="dxa"/>
            <w:gridSpan w:val="3"/>
          </w:tcPr>
          <w:p w14:paraId="4E3A17EC" w14:textId="77777777" w:rsidR="00A218F6" w:rsidRPr="00E83529" w:rsidRDefault="00A218F6">
            <w:pPr>
              <w:rPr>
                <w:rFonts w:ascii="Montserrat" w:eastAsia="Times New Roman" w:hAnsi="Montserrat" w:cs="Times New Roman"/>
                <w:sz w:val="28"/>
                <w:szCs w:val="28"/>
              </w:rPr>
            </w:pPr>
          </w:p>
        </w:tc>
      </w:tr>
      <w:tr w:rsidR="00A218F6" w:rsidRPr="00E83529" w14:paraId="60ADFFEF" w14:textId="77777777" w:rsidTr="00E83529">
        <w:tc>
          <w:tcPr>
            <w:tcW w:w="567" w:type="dxa"/>
            <w:vMerge/>
          </w:tcPr>
          <w:p w14:paraId="1EEB9A99" w14:textId="77777777" w:rsidR="00A218F6" w:rsidRPr="00E83529" w:rsidRDefault="00A218F6">
            <w:pPr>
              <w:widowControl w:val="0"/>
              <w:spacing w:line="276" w:lineRule="auto"/>
              <w:rPr>
                <w:rFonts w:ascii="Montserrat" w:eastAsia="Times New Roman" w:hAnsi="Montserrat" w:cs="Times New Roman"/>
                <w:sz w:val="28"/>
                <w:szCs w:val="28"/>
              </w:rPr>
            </w:pPr>
          </w:p>
        </w:tc>
        <w:tc>
          <w:tcPr>
            <w:tcW w:w="10174" w:type="dxa"/>
            <w:gridSpan w:val="3"/>
          </w:tcPr>
          <w:p w14:paraId="4F96A112" w14:textId="77777777" w:rsidR="00A218F6" w:rsidRPr="00E83529" w:rsidRDefault="00A218F6">
            <w:pPr>
              <w:rPr>
                <w:rFonts w:ascii="Montserrat" w:eastAsia="Times New Roman" w:hAnsi="Montserrat" w:cs="Times New Roman"/>
                <w:sz w:val="28"/>
                <w:szCs w:val="28"/>
              </w:rPr>
            </w:pPr>
          </w:p>
        </w:tc>
      </w:tr>
      <w:tr w:rsidR="00A218F6" w:rsidRPr="00E83529" w14:paraId="584AB8F2" w14:textId="77777777" w:rsidTr="00E83529">
        <w:tc>
          <w:tcPr>
            <w:tcW w:w="567" w:type="dxa"/>
            <w:vMerge/>
          </w:tcPr>
          <w:p w14:paraId="0E407035" w14:textId="77777777" w:rsidR="00A218F6" w:rsidRPr="00E83529" w:rsidRDefault="00A218F6">
            <w:pPr>
              <w:widowControl w:val="0"/>
              <w:spacing w:line="276" w:lineRule="auto"/>
              <w:rPr>
                <w:rFonts w:ascii="Montserrat" w:eastAsia="Times New Roman" w:hAnsi="Montserrat" w:cs="Times New Roman"/>
                <w:sz w:val="28"/>
                <w:szCs w:val="28"/>
              </w:rPr>
            </w:pPr>
          </w:p>
        </w:tc>
        <w:tc>
          <w:tcPr>
            <w:tcW w:w="10174" w:type="dxa"/>
            <w:gridSpan w:val="3"/>
          </w:tcPr>
          <w:p w14:paraId="591D68CF" w14:textId="77777777" w:rsidR="00A218F6" w:rsidRPr="00E83529" w:rsidRDefault="00A218F6">
            <w:pPr>
              <w:rPr>
                <w:rFonts w:ascii="Montserrat" w:eastAsia="Times New Roman" w:hAnsi="Montserrat" w:cs="Times New Roman"/>
                <w:sz w:val="28"/>
                <w:szCs w:val="28"/>
              </w:rPr>
            </w:pPr>
          </w:p>
        </w:tc>
      </w:tr>
      <w:tr w:rsidR="00A218F6" w:rsidRPr="00E83529" w14:paraId="1B9F2F42" w14:textId="77777777" w:rsidTr="00E83529">
        <w:tc>
          <w:tcPr>
            <w:tcW w:w="567" w:type="dxa"/>
            <w:vMerge/>
          </w:tcPr>
          <w:p w14:paraId="45A5FD65" w14:textId="77777777" w:rsidR="00A218F6" w:rsidRPr="00E83529" w:rsidRDefault="00A218F6">
            <w:pPr>
              <w:widowControl w:val="0"/>
              <w:spacing w:line="276" w:lineRule="auto"/>
              <w:rPr>
                <w:rFonts w:ascii="Montserrat" w:eastAsia="Times New Roman" w:hAnsi="Montserrat" w:cs="Times New Roman"/>
                <w:sz w:val="28"/>
                <w:szCs w:val="28"/>
              </w:rPr>
            </w:pPr>
          </w:p>
        </w:tc>
        <w:tc>
          <w:tcPr>
            <w:tcW w:w="10174" w:type="dxa"/>
            <w:gridSpan w:val="3"/>
          </w:tcPr>
          <w:p w14:paraId="0BF6F199" w14:textId="77777777" w:rsidR="00A218F6" w:rsidRPr="00E83529" w:rsidRDefault="00A218F6">
            <w:pPr>
              <w:rPr>
                <w:rFonts w:ascii="Montserrat" w:eastAsia="Times New Roman" w:hAnsi="Montserrat" w:cs="Times New Roman"/>
                <w:sz w:val="28"/>
                <w:szCs w:val="28"/>
              </w:rPr>
            </w:pPr>
          </w:p>
        </w:tc>
      </w:tr>
      <w:tr w:rsidR="00A218F6" w:rsidRPr="00E83529" w14:paraId="1B66DD24" w14:textId="77777777" w:rsidTr="00E83529">
        <w:tc>
          <w:tcPr>
            <w:tcW w:w="567" w:type="dxa"/>
            <w:vMerge/>
          </w:tcPr>
          <w:p w14:paraId="44E4C50D" w14:textId="77777777" w:rsidR="00A218F6" w:rsidRPr="00E83529" w:rsidRDefault="00A218F6">
            <w:pPr>
              <w:widowControl w:val="0"/>
              <w:spacing w:line="276" w:lineRule="auto"/>
              <w:rPr>
                <w:rFonts w:ascii="Montserrat" w:eastAsia="Times New Roman" w:hAnsi="Montserrat" w:cs="Times New Roman"/>
                <w:sz w:val="28"/>
                <w:szCs w:val="28"/>
              </w:rPr>
            </w:pPr>
          </w:p>
        </w:tc>
        <w:tc>
          <w:tcPr>
            <w:tcW w:w="10174" w:type="dxa"/>
            <w:gridSpan w:val="3"/>
          </w:tcPr>
          <w:p w14:paraId="176867E8" w14:textId="77777777" w:rsidR="00A218F6" w:rsidRPr="00E83529" w:rsidRDefault="00A218F6">
            <w:pPr>
              <w:rPr>
                <w:rFonts w:ascii="Montserrat" w:eastAsia="Times New Roman" w:hAnsi="Montserrat" w:cs="Times New Roman"/>
                <w:sz w:val="28"/>
                <w:szCs w:val="28"/>
              </w:rPr>
            </w:pPr>
          </w:p>
        </w:tc>
      </w:tr>
    </w:tbl>
    <w:p w14:paraId="6B698770" w14:textId="77777777" w:rsidR="00F02AB1" w:rsidRDefault="00D31A27" w:rsidP="00F02AB1">
      <w:pPr>
        <w:spacing w:before="48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="00F02AB1">
        <w:rPr>
          <w:rFonts w:ascii="Times New Roman" w:eastAsia="Times New Roman" w:hAnsi="Times New Roman" w:cs="Times New Roman"/>
          <w:sz w:val="24"/>
          <w:szCs w:val="24"/>
        </w:rPr>
        <w:t>_____/_________________________</w:t>
      </w:r>
    </w:p>
    <w:p w14:paraId="46E1BA2E" w14:textId="19804038" w:rsidR="00A218F6" w:rsidRPr="00F02AB1" w:rsidRDefault="00F02AB1" w:rsidP="00F02AB1">
      <w:pPr>
        <w:spacing w:line="240" w:lineRule="auto"/>
        <w:ind w:left="4394"/>
        <w:rPr>
          <w:rFonts w:ascii="Montserrat" w:hAnsi="Montserrat" w:cs="Times New Roman"/>
          <w:sz w:val="24"/>
          <w:szCs w:val="28"/>
          <w:lang w:val="ru-RU"/>
        </w:rPr>
      </w:pPr>
      <w:r w:rsidRPr="00F02AB1">
        <w:rPr>
          <w:rFonts w:ascii="Montserrat" w:eastAsia="Times New Roman" w:hAnsi="Montserrat" w:cs="Times New Roman"/>
          <w:i/>
          <w:color w:val="000000"/>
          <w:sz w:val="18"/>
          <w:szCs w:val="18"/>
        </w:rPr>
        <w:t>Подпись</w:t>
      </w:r>
      <w:r w:rsidRPr="00F02AB1">
        <w:rPr>
          <w:rFonts w:ascii="Montserrat" w:eastAsia="Times New Roman" w:hAnsi="Montserrat" w:cs="Times New Roman"/>
          <w:i/>
          <w:color w:val="000000"/>
          <w:sz w:val="18"/>
          <w:szCs w:val="18"/>
        </w:rPr>
        <w:tab/>
      </w:r>
      <w:bookmarkStart w:id="0" w:name="_GoBack"/>
      <w:bookmarkEnd w:id="0"/>
      <w:r w:rsidRPr="00F02AB1">
        <w:rPr>
          <w:rFonts w:ascii="Montserrat" w:eastAsia="Times New Roman" w:hAnsi="Montserrat" w:cs="Times New Roman"/>
          <w:i/>
          <w:color w:val="000000"/>
          <w:sz w:val="18"/>
          <w:szCs w:val="18"/>
        </w:rPr>
        <w:tab/>
      </w:r>
      <w:r w:rsidRPr="00F02AB1">
        <w:rPr>
          <w:rFonts w:ascii="Montserrat" w:eastAsia="Times New Roman" w:hAnsi="Montserrat" w:cs="Times New Roman"/>
          <w:i/>
          <w:color w:val="000000"/>
          <w:sz w:val="18"/>
          <w:szCs w:val="18"/>
        </w:rPr>
        <w:tab/>
      </w:r>
      <w:r w:rsidRPr="00F02AB1">
        <w:rPr>
          <w:rFonts w:ascii="Montserrat" w:eastAsia="Times New Roman" w:hAnsi="Montserrat" w:cs="Times New Roman"/>
          <w:i/>
          <w:color w:val="000000"/>
          <w:sz w:val="18"/>
          <w:szCs w:val="18"/>
        </w:rPr>
        <w:tab/>
      </w:r>
      <w:r w:rsidR="00D31A27" w:rsidRPr="00F02AB1">
        <w:rPr>
          <w:rFonts w:ascii="Montserrat" w:eastAsia="Times New Roman" w:hAnsi="Montserrat" w:cs="Times New Roman"/>
          <w:i/>
          <w:color w:val="000000"/>
          <w:sz w:val="18"/>
          <w:szCs w:val="18"/>
        </w:rPr>
        <w:t xml:space="preserve">ФИО </w:t>
      </w:r>
    </w:p>
    <w:sectPr w:rsidR="00A218F6" w:rsidRPr="00F02AB1" w:rsidSect="00F02AB1">
      <w:pgSz w:w="11909" w:h="16834"/>
      <w:pgMar w:top="567" w:right="1440" w:bottom="709" w:left="144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D9293" w14:textId="77777777" w:rsidR="00385703" w:rsidRDefault="00385703">
      <w:pPr>
        <w:spacing w:line="240" w:lineRule="auto"/>
      </w:pPr>
      <w:r>
        <w:separator/>
      </w:r>
    </w:p>
  </w:endnote>
  <w:endnote w:type="continuationSeparator" w:id="0">
    <w:p w14:paraId="693B15B0" w14:textId="77777777" w:rsidR="00385703" w:rsidRDefault="003857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071B2" w14:textId="77777777" w:rsidR="00385703" w:rsidRDefault="00385703">
      <w:pPr>
        <w:spacing w:line="240" w:lineRule="auto"/>
      </w:pPr>
      <w:r>
        <w:separator/>
      </w:r>
    </w:p>
  </w:footnote>
  <w:footnote w:type="continuationSeparator" w:id="0">
    <w:p w14:paraId="1ACF9C23" w14:textId="77777777" w:rsidR="00385703" w:rsidRDefault="003857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C0ED1"/>
    <w:multiLevelType w:val="multilevel"/>
    <w:tmpl w:val="507ADE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F6"/>
    <w:rsid w:val="00385703"/>
    <w:rsid w:val="00431A4F"/>
    <w:rsid w:val="00A218F6"/>
    <w:rsid w:val="00A3638E"/>
    <w:rsid w:val="00D31A27"/>
    <w:rsid w:val="00D61391"/>
    <w:rsid w:val="00E83529"/>
    <w:rsid w:val="00F0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19EE1"/>
  <w15:docId w15:val="{BA86DD65-8F0A-478D-B609-59F14E4B2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8352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3529"/>
  </w:style>
  <w:style w:type="paragraph" w:styleId="a8">
    <w:name w:val="footer"/>
    <w:basedOn w:val="a"/>
    <w:link w:val="a9"/>
    <w:uiPriority w:val="99"/>
    <w:unhideWhenUsed/>
    <w:rsid w:val="00E8352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3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3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162</Words>
  <Characters>930</Characters>
  <Application>Microsoft Office Word</Application>
  <DocSecurity>0</DocSecurity>
  <Lines>7</Lines>
  <Paragraphs>2</Paragraphs>
  <ScaleCrop>false</ScaleCrop>
  <Company>ГБУ ГППЦ ДОНМ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Romanova_LN1973@outlook.com</cp:lastModifiedBy>
  <cp:revision>5</cp:revision>
  <dcterms:created xsi:type="dcterms:W3CDTF">2024-12-24T08:56:00Z</dcterms:created>
  <dcterms:modified xsi:type="dcterms:W3CDTF">2025-08-05T12:11:00Z</dcterms:modified>
</cp:coreProperties>
</file>