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EAFE5" w14:textId="77777777" w:rsidR="00951E40" w:rsidRDefault="004B6507" w:rsidP="00951E40">
      <w:pPr>
        <w:ind w:right="401"/>
        <w:jc w:val="center"/>
      </w:pPr>
      <w:r w:rsidRPr="004B6507"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729A9FB0" wp14:editId="30ED071E">
            <wp:simplePos x="0" y="0"/>
            <wp:positionH relativeFrom="column">
              <wp:posOffset>4800509</wp:posOffset>
            </wp:positionH>
            <wp:positionV relativeFrom="page">
              <wp:posOffset>641713</wp:posOffset>
            </wp:positionV>
            <wp:extent cx="1633220" cy="2176780"/>
            <wp:effectExtent l="0" t="0" r="5080" b="0"/>
            <wp:wrapThrough wrapText="bothSides">
              <wp:wrapPolygon edited="0">
                <wp:start x="7810" y="0"/>
                <wp:lineTo x="6299" y="756"/>
                <wp:lineTo x="2267" y="2835"/>
                <wp:lineTo x="0" y="4915"/>
                <wp:lineTo x="0" y="19281"/>
                <wp:lineTo x="1260" y="21172"/>
                <wp:lineTo x="2016" y="21361"/>
                <wp:lineTo x="8818" y="21361"/>
                <wp:lineTo x="15621" y="21172"/>
                <wp:lineTo x="19148" y="20037"/>
                <wp:lineTo x="19400" y="15123"/>
                <wp:lineTo x="21415" y="11720"/>
                <wp:lineTo x="21415" y="11153"/>
                <wp:lineTo x="17888" y="9074"/>
                <wp:lineTo x="17132" y="6049"/>
                <wp:lineTo x="16124" y="4348"/>
                <wp:lineTo x="15117" y="3025"/>
                <wp:lineTo x="15369" y="2079"/>
                <wp:lineTo x="11841" y="189"/>
                <wp:lineTo x="9070" y="0"/>
                <wp:lineTo x="781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036DE32" wp14:editId="23F6E4E7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51B8495C" wp14:editId="25E3274A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EB305" w14:textId="77777777" w:rsidR="00951E40" w:rsidRDefault="00951E40" w:rsidP="00951E40">
      <w:pPr>
        <w:ind w:right="401"/>
        <w:jc w:val="center"/>
      </w:pPr>
    </w:p>
    <w:p w14:paraId="65367D96" w14:textId="77777777"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14:paraId="767CDB39" w14:textId="77777777"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14:paraId="2EF323F3" w14:textId="77777777"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14:paraId="40B70010" w14:textId="77777777"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166705B2" wp14:editId="09523FE8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4EB8EE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14:paraId="49564092" w14:textId="77777777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478A3709" w14:textId="4722097D" w:rsidR="004B6507" w:rsidRDefault="00DA43B0" w:rsidP="004B6507">
            <w:pPr>
              <w:jc w:val="center"/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 xml:space="preserve">ТРАВЛЯ. </w:t>
            </w:r>
            <w:r w:rsidR="004B6507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АГРЕССОР</w:t>
            </w:r>
            <w:r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.</w:t>
            </w:r>
          </w:p>
          <w:p w14:paraId="1C6E2A37" w14:textId="77777777" w:rsidR="001B59FB" w:rsidRPr="00887915" w:rsidRDefault="001D1E5A" w:rsidP="004B6507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4B6507">
              <w:rPr>
                <w:rFonts w:ascii="Montserrat" w:hAnsi="Montserrat"/>
                <w:color w:val="FFFFFF" w:themeColor="background1"/>
                <w:sz w:val="40"/>
                <w:szCs w:val="40"/>
              </w:rPr>
              <w:t>1</w:t>
            </w:r>
          </w:p>
        </w:tc>
      </w:tr>
    </w:tbl>
    <w:p w14:paraId="0CF7EA8C" w14:textId="77777777" w:rsidR="001D1E5A" w:rsidRPr="0021086F" w:rsidRDefault="00D53206" w:rsidP="00C34D7A">
      <w:pPr>
        <w:pStyle w:val="11"/>
        <w:spacing w:before="96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6A4A46" wp14:editId="0FB0329A">
                <wp:simplePos x="0" y="0"/>
                <wp:positionH relativeFrom="column">
                  <wp:posOffset>941705</wp:posOffset>
                </wp:positionH>
                <wp:positionV relativeFrom="paragraph">
                  <wp:posOffset>1604010</wp:posOffset>
                </wp:positionV>
                <wp:extent cx="5148000" cy="0"/>
                <wp:effectExtent l="0" t="0" r="3365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FBE0E3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15pt,126.3pt" to="479.5pt,1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14:paraId="1DEDB79B" w14:textId="77777777" w:rsidR="00EB0B34" w:rsidRDefault="004B6507" w:rsidP="009B251F">
      <w:pPr>
        <w:spacing w:before="240" w:after="24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А</w:t>
      </w:r>
      <w:r w:rsidRPr="004B650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нализ факторов, влияющих на поведение подростка, поиск альтернативных путей решения конфликтов</w:t>
      </w:r>
      <w:r w:rsidR="009B251F" w:rsidRPr="009B251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43A9785F" w14:textId="77777777" w:rsidR="00FB4467" w:rsidRPr="0021086F" w:rsidRDefault="00FB4467" w:rsidP="009B251F">
      <w:pPr>
        <w:pStyle w:val="11"/>
        <w:spacing w:before="240"/>
        <w:ind w:left="1560" w:right="1252"/>
      </w:pPr>
      <w:r w:rsidRPr="00EC0EA8">
        <w:t>Задачи:</w:t>
      </w:r>
      <w:bookmarkStart w:id="0" w:name="_Hlk139278068"/>
    </w:p>
    <w:p w14:paraId="577B9DCA" w14:textId="77777777" w:rsidR="004B6507" w:rsidRPr="004B6507" w:rsidRDefault="004B6507" w:rsidP="004B6507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B650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Оценить актуальное психоэмоциональное состояние подростка, сформировать гипотезу мотивов поведения</w:t>
      </w:r>
    </w:p>
    <w:p w14:paraId="3C6140F3" w14:textId="77777777" w:rsidR="004B6507" w:rsidRPr="004B6507" w:rsidRDefault="004B6507" w:rsidP="004B6507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B650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Помощь в </w:t>
      </w:r>
      <w:proofErr w:type="spellStart"/>
      <w:r w:rsidRPr="004B650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отреагировании</w:t>
      </w:r>
      <w:proofErr w:type="spellEnd"/>
      <w:r w:rsidRPr="004B650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эмоций ребенка</w:t>
      </w:r>
    </w:p>
    <w:p w14:paraId="7A0579B3" w14:textId="77777777" w:rsidR="004B6507" w:rsidRPr="004B6507" w:rsidRDefault="004B6507" w:rsidP="004B6507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B650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особенности жизненной ситуации и личностные особенности ребенка, ресурсы 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4B650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факторы риска</w:t>
      </w:r>
    </w:p>
    <w:bookmarkEnd w:id="0"/>
    <w:p w14:paraId="3F1AB68C" w14:textId="77777777" w:rsidR="007839AD" w:rsidRPr="0021086F" w:rsidRDefault="001D1E5A" w:rsidP="009B251F">
      <w:pPr>
        <w:pStyle w:val="11"/>
        <w:spacing w:before="240"/>
        <w:ind w:left="1560" w:right="1252"/>
      </w:pPr>
      <w:r w:rsidRPr="001D1E5A">
        <w:t>Инструментарий:</w:t>
      </w:r>
      <w:r w:rsidR="00FB4467" w:rsidRPr="00EC0EA8">
        <w:t xml:space="preserve"> </w:t>
      </w:r>
    </w:p>
    <w:p w14:paraId="7ED9EFB3" w14:textId="77777777" w:rsidR="004B6507" w:rsidRPr="004B6507" w:rsidRDefault="004B6507" w:rsidP="004B6507">
      <w:pPr>
        <w:pStyle w:val="a8"/>
        <w:numPr>
          <w:ilvl w:val="0"/>
          <w:numId w:val="11"/>
        </w:numPr>
        <w:spacing w:after="120" w:line="240" w:lineRule="auto"/>
        <w:ind w:left="1985" w:right="1252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4B6507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обучающегося (Приложение 1)</w:t>
      </w:r>
    </w:p>
    <w:p w14:paraId="09CD93E0" w14:textId="77777777" w:rsidR="004B6507" w:rsidRPr="004B6507" w:rsidRDefault="004B6507" w:rsidP="004B6507">
      <w:pPr>
        <w:pStyle w:val="a8"/>
        <w:numPr>
          <w:ilvl w:val="0"/>
          <w:numId w:val="11"/>
        </w:numPr>
        <w:spacing w:after="120" w:line="240" w:lineRule="auto"/>
        <w:ind w:left="1985" w:right="1252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4B6507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Структурированное интервью (Приложение 2)</w:t>
      </w:r>
    </w:p>
    <w:p w14:paraId="2EAEB6CB" w14:textId="77777777" w:rsidR="00EB0B34" w:rsidRPr="004B6507" w:rsidRDefault="004B6507" w:rsidP="004B6507">
      <w:pPr>
        <w:pStyle w:val="a8"/>
        <w:numPr>
          <w:ilvl w:val="0"/>
          <w:numId w:val="11"/>
        </w:numPr>
        <w:spacing w:after="120" w:line="240" w:lineRule="auto"/>
        <w:ind w:left="1985" w:right="1252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4B6507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Методика «Какой я в общении» (Приложение 3)</w:t>
      </w:r>
      <w:r w:rsidR="00137EA0"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92093F" wp14:editId="7E79A4C7">
                <wp:simplePos x="0" y="0"/>
                <wp:positionH relativeFrom="column">
                  <wp:posOffset>941705</wp:posOffset>
                </wp:positionH>
                <wp:positionV relativeFrom="paragraph">
                  <wp:posOffset>549910</wp:posOffset>
                </wp:positionV>
                <wp:extent cx="5148000" cy="0"/>
                <wp:effectExtent l="0" t="0" r="33655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91856D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43.3pt" to="479.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" strokecolor="#58ac9e" strokeweight=".5pt">
                <v:stroke joinstyle="miter"/>
              </v:line>
            </w:pict>
          </mc:Fallback>
        </mc:AlternateContent>
      </w:r>
      <w:r w:rsidR="00EB0B34" w:rsidRPr="004B6507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14:paraId="7FA748FB" w14:textId="77777777"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14:paraId="4FA7D113" w14:textId="77777777"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14:paraId="740CA489" w14:textId="77777777" w:rsidR="004B6507" w:rsidRPr="00E478C2" w:rsidRDefault="004B6507" w:rsidP="00E478C2">
      <w:pPr>
        <w:pStyle w:val="4"/>
        <w:ind w:firstLine="851"/>
        <w:jc w:val="both"/>
        <w:rPr>
          <w:lang w:eastAsia="ru-RU"/>
        </w:rPr>
      </w:pPr>
      <w:r w:rsidRPr="00E478C2">
        <w:rPr>
          <w:lang w:eastAsia="ru-RU"/>
        </w:rPr>
        <w:t xml:space="preserve">Знакомство педагога-психолога с подростком, создание зоны психологической безопасности и комфорта. Расширение представлений подростка о профессии и компетенциях педагога-психолога. Педагог-психолог выслушивает опасения (если они есть) ребенка и ожидания, проговаривает правила встреч. На этапе установления доверительного контакта формирует у ребенка мотивацию для дальнейшего сотрудничества, используются приемы активного слушания, побуждения подростка говорить о случившемся. </w:t>
      </w:r>
    </w:p>
    <w:p w14:paraId="2411056C" w14:textId="77777777" w:rsidR="004B6507" w:rsidRPr="00E478C2" w:rsidRDefault="004B6507" w:rsidP="00E478C2">
      <w:pPr>
        <w:pStyle w:val="4"/>
        <w:ind w:firstLine="851"/>
        <w:jc w:val="both"/>
        <w:rPr>
          <w:lang w:eastAsia="ru-RU"/>
        </w:rPr>
      </w:pPr>
      <w:r w:rsidRPr="00E478C2">
        <w:rPr>
          <w:lang w:eastAsia="ru-RU"/>
        </w:rPr>
        <w:t>После того, как доверительный контакт установлен, следует приступить к оценке мотивов поведения ребенка. Необходимо получить предварительную информацию о способах реагирования подростка на факторы-раздражители, о причинах его поведения или ситуациях, которые привели к не конструктивному поведению/оказали влияние, о наличии переживаний и степени их выраженности. Важно проявление сочувствия и сопереживания, помощь в выражении чувств.</w:t>
      </w:r>
    </w:p>
    <w:bookmarkEnd w:id="1"/>
    <w:p w14:paraId="3C09B80E" w14:textId="77777777" w:rsidR="00FB4467" w:rsidRDefault="00C12F96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>
        <w:rPr>
          <w:sz w:val="32"/>
          <w:szCs w:val="32"/>
        </w:rPr>
        <w:t>Основной этап</w:t>
      </w:r>
    </w:p>
    <w:p w14:paraId="5BE6D749" w14:textId="77777777" w:rsidR="004B6507" w:rsidRDefault="004B6507" w:rsidP="00E478C2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t>Педагог-психолог проясняет совместно с ребенком основные мотивы его поведения в конфликтных ситуациях. В зависимости от того, какой мотив является ведущим, можно выдвинуть гипотезу о</w:t>
      </w:r>
      <w:r w:rsidR="00E478C2">
        <w:rPr>
          <w:lang w:eastAsia="ru-RU"/>
        </w:rPr>
        <w:t> </w:t>
      </w:r>
      <w:r>
        <w:rPr>
          <w:lang w:eastAsia="ru-RU"/>
        </w:rPr>
        <w:t xml:space="preserve">наличии нереализованных потребностей (потребности во внимании, в общении, потребности быть принятым, быть значимым). </w:t>
      </w:r>
    </w:p>
    <w:p w14:paraId="41DE026E" w14:textId="77777777" w:rsidR="004B6507" w:rsidRDefault="004B6507" w:rsidP="00E478C2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t xml:space="preserve">Далее педагог-психолог обсуждает с ребенком, в каких жизненных ситуациях чаще всего подростки испытывают трудности, удовлетворение каких потребностей может быть затруднено. Задача подростка назвать максимальное количество ситуаций из разных сфер жизни. Педагог-психолог предлагает обсудить, какие ресурсы необходимы ребенку для удовлетворения тех или иных потребностей, какими способами и в каких ситуациях подросток мог бы самостоятельно справиться с чувством неудовлетворенности в своей жизни. </w:t>
      </w:r>
    </w:p>
    <w:p w14:paraId="7D1019E9" w14:textId="77777777" w:rsidR="00E478C2" w:rsidRDefault="004B6507" w:rsidP="00E478C2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t xml:space="preserve">Первичная диагностика причин проблемного поведения ребенка. </w:t>
      </w:r>
    </w:p>
    <w:p w14:paraId="6DBF0BAF" w14:textId="77777777" w:rsidR="00E478C2" w:rsidRDefault="004B6507" w:rsidP="00E478C2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lastRenderedPageBreak/>
        <w:t>Использование методики «Какой я в общении?» (Приложение 3).</w:t>
      </w:r>
    </w:p>
    <w:p w14:paraId="55302525" w14:textId="77777777" w:rsidR="004B6507" w:rsidRDefault="004B6507" w:rsidP="00E478C2">
      <w:pPr>
        <w:pStyle w:val="4"/>
        <w:ind w:firstLine="851"/>
        <w:jc w:val="both"/>
        <w:rPr>
          <w:lang w:eastAsia="ru-RU"/>
        </w:rPr>
      </w:pPr>
      <w:r>
        <w:rPr>
          <w:lang w:eastAsia="ru-RU"/>
        </w:rPr>
        <w:t xml:space="preserve"> Совместный анализ ресурсов, необходимых для выстраивания конструктивных отношений. </w:t>
      </w:r>
    </w:p>
    <w:p w14:paraId="330DDDED" w14:textId="77777777" w:rsidR="00952CDC" w:rsidRDefault="00952CDC" w:rsidP="001354DE">
      <w:pPr>
        <w:pStyle w:val="31"/>
        <w:spacing w:before="360" w:after="24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14:paraId="36078CA3" w14:textId="77777777" w:rsidR="004B6507" w:rsidRPr="004B6507" w:rsidRDefault="004B6507" w:rsidP="00E478C2">
      <w:pPr>
        <w:pStyle w:val="4"/>
        <w:ind w:firstLine="851"/>
        <w:jc w:val="both"/>
        <w:rPr>
          <w:lang w:eastAsia="ru-RU"/>
        </w:rPr>
      </w:pPr>
      <w:r w:rsidRPr="004B6507">
        <w:rPr>
          <w:lang w:eastAsia="ru-RU"/>
        </w:rPr>
        <w:t xml:space="preserve">Рефлексия подростком своих поведенческих проявлений, анализ удовлетворенных и неудовлетворенных потребностей. Завершение первичной консультации, формирование личного интереса для получения психологической помощи и договоренности о следующей встречи. </w:t>
      </w:r>
    </w:p>
    <w:p w14:paraId="5AAB2440" w14:textId="7FD2E26A" w:rsidR="004B6507" w:rsidRPr="00A72094" w:rsidRDefault="004B6507" w:rsidP="00A72094">
      <w:pPr>
        <w:pStyle w:val="4"/>
        <w:jc w:val="both"/>
        <w:rPr>
          <w:i/>
          <w:lang w:eastAsia="ru-RU"/>
        </w:rPr>
      </w:pPr>
    </w:p>
    <w:sectPr w:rsidR="004B6507" w:rsidRPr="00A72094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5F7D1" w14:textId="77777777" w:rsidR="00AA19D9" w:rsidRDefault="00AA19D9" w:rsidP="0033150C">
      <w:pPr>
        <w:spacing w:after="0" w:line="240" w:lineRule="auto"/>
      </w:pPr>
      <w:r>
        <w:separator/>
      </w:r>
    </w:p>
  </w:endnote>
  <w:endnote w:type="continuationSeparator" w:id="0">
    <w:p w14:paraId="0C3FE23E" w14:textId="77777777" w:rsidR="00AA19D9" w:rsidRDefault="00AA19D9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26E339-4B6B-F34D-910F-66DCDA506D7B}"/>
    <w:embedBold r:id="rId2" w:fontKey="{98A6CC9A-96FE-2E43-8C24-5A9795A3D17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83EFA917-2451-2144-8D22-5E0DC03267D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2B07C666-7F6A-4646-8D40-0557C1E61142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E42FEC2B-9C97-7245-9E04-A5154D36608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97F3669-1B31-6841-A829-0F56356D21C7}"/>
    <w:embedBold r:id="rId7" w:fontKey="{61CDF50C-3870-DE49-8D84-1483E07A9607}"/>
    <w:embedItalic r:id="rId8" w:fontKey="{3A07BA18-563B-8A41-A409-19320A1AC6C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ED589926-BE24-B944-BEDD-8DAE3B2D98D9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0" w:fontKey="{ABD4A4B3-E295-1845-BA05-315AF2E439F3}"/>
    <w:embedBold r:id="rId11" w:fontKey="{5E55CF1E-536A-1340-AD9C-B2D86FC912C5}"/>
    <w:embedItalic r:id="rId12" w:fontKey="{C1EEFF71-87D7-4C4B-89A7-FCD6D5B48726}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  <w:embedRegular r:id="rId13" w:fontKey="{67E9F82E-F4E3-1A45-883B-1A4B709CC0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33F385CB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0C1664A7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522015DC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A72094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3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206093AA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4BFFC8" w14:textId="77777777" w:rsidR="00AA19D9" w:rsidRDefault="00AA19D9" w:rsidP="0033150C">
      <w:pPr>
        <w:spacing w:after="0" w:line="240" w:lineRule="auto"/>
      </w:pPr>
      <w:r>
        <w:separator/>
      </w:r>
    </w:p>
  </w:footnote>
  <w:footnote w:type="continuationSeparator" w:id="0">
    <w:p w14:paraId="50270B08" w14:textId="77777777" w:rsidR="00AA19D9" w:rsidRDefault="00AA19D9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36D5835"/>
    <w:multiLevelType w:val="multilevel"/>
    <w:tmpl w:val="84D4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9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0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7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1161651866">
    <w:abstractNumId w:val="8"/>
  </w:num>
  <w:num w:numId="2" w16cid:durableId="1920671004">
    <w:abstractNumId w:val="7"/>
  </w:num>
  <w:num w:numId="3" w16cid:durableId="294454628">
    <w:abstractNumId w:val="11"/>
  </w:num>
  <w:num w:numId="4" w16cid:durableId="78715243">
    <w:abstractNumId w:val="1"/>
  </w:num>
  <w:num w:numId="5" w16cid:durableId="1171601181">
    <w:abstractNumId w:val="5"/>
  </w:num>
  <w:num w:numId="6" w16cid:durableId="1658994066">
    <w:abstractNumId w:val="17"/>
  </w:num>
  <w:num w:numId="7" w16cid:durableId="1453013594">
    <w:abstractNumId w:val="3"/>
  </w:num>
  <w:num w:numId="8" w16cid:durableId="1402408194">
    <w:abstractNumId w:val="10"/>
  </w:num>
  <w:num w:numId="9" w16cid:durableId="89282454">
    <w:abstractNumId w:val="2"/>
  </w:num>
  <w:num w:numId="10" w16cid:durableId="1184783721">
    <w:abstractNumId w:val="14"/>
  </w:num>
  <w:num w:numId="11" w16cid:durableId="266890114">
    <w:abstractNumId w:val="9"/>
  </w:num>
  <w:num w:numId="12" w16cid:durableId="172379770">
    <w:abstractNumId w:val="16"/>
  </w:num>
  <w:num w:numId="13" w16cid:durableId="1051147911">
    <w:abstractNumId w:val="12"/>
  </w:num>
  <w:num w:numId="14" w16cid:durableId="1019090817">
    <w:abstractNumId w:val="13"/>
  </w:num>
  <w:num w:numId="15" w16cid:durableId="1033073209">
    <w:abstractNumId w:val="0"/>
  </w:num>
  <w:num w:numId="16" w16cid:durableId="2144419117">
    <w:abstractNumId w:val="4"/>
  </w:num>
  <w:num w:numId="17" w16cid:durableId="2002849779">
    <w:abstractNumId w:val="15"/>
  </w:num>
  <w:num w:numId="18" w16cid:durableId="3407380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369C5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E405F"/>
    <w:rsid w:val="000E550A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5262"/>
    <w:rsid w:val="00167C88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5E87"/>
    <w:rsid w:val="00284EB6"/>
    <w:rsid w:val="002A1F76"/>
    <w:rsid w:val="002C50DA"/>
    <w:rsid w:val="002E4D68"/>
    <w:rsid w:val="002E7501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3A5A"/>
    <w:rsid w:val="00364A33"/>
    <w:rsid w:val="00376137"/>
    <w:rsid w:val="003B1034"/>
    <w:rsid w:val="003B2859"/>
    <w:rsid w:val="003E2B9B"/>
    <w:rsid w:val="003E4441"/>
    <w:rsid w:val="003F27E5"/>
    <w:rsid w:val="004039E8"/>
    <w:rsid w:val="0041193D"/>
    <w:rsid w:val="00453D3B"/>
    <w:rsid w:val="00454075"/>
    <w:rsid w:val="00461F76"/>
    <w:rsid w:val="004756EC"/>
    <w:rsid w:val="00477EDE"/>
    <w:rsid w:val="00487CE6"/>
    <w:rsid w:val="004A162E"/>
    <w:rsid w:val="004B4A7C"/>
    <w:rsid w:val="004B6507"/>
    <w:rsid w:val="004D118D"/>
    <w:rsid w:val="004F7FC3"/>
    <w:rsid w:val="00515F4D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42178"/>
    <w:rsid w:val="00647462"/>
    <w:rsid w:val="00651E6D"/>
    <w:rsid w:val="00652281"/>
    <w:rsid w:val="006570B2"/>
    <w:rsid w:val="0066486C"/>
    <w:rsid w:val="00697494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961F5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65276"/>
    <w:rsid w:val="00865ED8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66E81"/>
    <w:rsid w:val="00A72094"/>
    <w:rsid w:val="00A83341"/>
    <w:rsid w:val="00A84AEE"/>
    <w:rsid w:val="00A90F2A"/>
    <w:rsid w:val="00A948F3"/>
    <w:rsid w:val="00AA19D9"/>
    <w:rsid w:val="00AB53BD"/>
    <w:rsid w:val="00AE0706"/>
    <w:rsid w:val="00AE3064"/>
    <w:rsid w:val="00AE7EBC"/>
    <w:rsid w:val="00AF08B1"/>
    <w:rsid w:val="00B34188"/>
    <w:rsid w:val="00B601B1"/>
    <w:rsid w:val="00B74BA4"/>
    <w:rsid w:val="00BA4F32"/>
    <w:rsid w:val="00BB581A"/>
    <w:rsid w:val="00BC76A5"/>
    <w:rsid w:val="00BD076B"/>
    <w:rsid w:val="00BE0D2D"/>
    <w:rsid w:val="00C01352"/>
    <w:rsid w:val="00C12F96"/>
    <w:rsid w:val="00C2508A"/>
    <w:rsid w:val="00C260B8"/>
    <w:rsid w:val="00C34D7A"/>
    <w:rsid w:val="00C403AE"/>
    <w:rsid w:val="00C45D13"/>
    <w:rsid w:val="00C53533"/>
    <w:rsid w:val="00C5524A"/>
    <w:rsid w:val="00C9350A"/>
    <w:rsid w:val="00C9566A"/>
    <w:rsid w:val="00CD259E"/>
    <w:rsid w:val="00CD7C1B"/>
    <w:rsid w:val="00CF0AC3"/>
    <w:rsid w:val="00CF59E8"/>
    <w:rsid w:val="00D41F18"/>
    <w:rsid w:val="00D52C43"/>
    <w:rsid w:val="00D53206"/>
    <w:rsid w:val="00D80956"/>
    <w:rsid w:val="00DA43B0"/>
    <w:rsid w:val="00DD353C"/>
    <w:rsid w:val="00DD47E0"/>
    <w:rsid w:val="00DF5CB3"/>
    <w:rsid w:val="00DF7B1C"/>
    <w:rsid w:val="00E021EE"/>
    <w:rsid w:val="00E16086"/>
    <w:rsid w:val="00E478C2"/>
    <w:rsid w:val="00E6586E"/>
    <w:rsid w:val="00E83232"/>
    <w:rsid w:val="00EA3D53"/>
    <w:rsid w:val="00EA5568"/>
    <w:rsid w:val="00EB0B34"/>
    <w:rsid w:val="00EB46BF"/>
    <w:rsid w:val="00EC0584"/>
    <w:rsid w:val="00EC0EA8"/>
    <w:rsid w:val="00F0447F"/>
    <w:rsid w:val="00F07613"/>
    <w:rsid w:val="00F11135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04C9C5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59BC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F2809"/>
    <w:rsid w:val="001404CE"/>
    <w:rsid w:val="00167C88"/>
    <w:rsid w:val="00206E03"/>
    <w:rsid w:val="002956F9"/>
    <w:rsid w:val="002F6540"/>
    <w:rsid w:val="003E53F7"/>
    <w:rsid w:val="00432743"/>
    <w:rsid w:val="004530AB"/>
    <w:rsid w:val="004736E2"/>
    <w:rsid w:val="004E76AD"/>
    <w:rsid w:val="0051408B"/>
    <w:rsid w:val="006A3B54"/>
    <w:rsid w:val="007D03BB"/>
    <w:rsid w:val="00814317"/>
    <w:rsid w:val="00896555"/>
    <w:rsid w:val="00950593"/>
    <w:rsid w:val="009B7FE1"/>
    <w:rsid w:val="00AD3B69"/>
    <w:rsid w:val="00CF545C"/>
    <w:rsid w:val="00EC26C6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Исаева Екатерина</cp:lastModifiedBy>
  <cp:revision>6</cp:revision>
  <cp:lastPrinted>2025-07-22T11:48:00Z</cp:lastPrinted>
  <dcterms:created xsi:type="dcterms:W3CDTF">2025-08-04T20:21:00Z</dcterms:created>
  <dcterms:modified xsi:type="dcterms:W3CDTF">2025-08-05T14:55:00Z</dcterms:modified>
</cp:coreProperties>
</file>