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644031" w:rsidRDefault="00EE2249">
      <w:pPr>
        <w:ind w:left="28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У.В. </w:t>
      </w:r>
      <w:proofErr w:type="spellStart"/>
      <w:r>
        <w:rPr>
          <w:b/>
          <w:sz w:val="28"/>
          <w:szCs w:val="28"/>
        </w:rPr>
        <w:t>Ульенковой</w:t>
      </w:r>
      <w:proofErr w:type="spellEnd"/>
      <w:r>
        <w:rPr>
          <w:b/>
          <w:sz w:val="28"/>
          <w:szCs w:val="28"/>
        </w:rPr>
        <w:t xml:space="preserve"> “Рисование домика лесника”</w:t>
      </w:r>
    </w:p>
    <w:p w14:paraId="00000002" w14:textId="77777777" w:rsidR="00644031" w:rsidRDefault="00644031">
      <w:pPr>
        <w:ind w:left="283" w:firstLine="0"/>
        <w:jc w:val="left"/>
        <w:rPr>
          <w:b/>
          <w:sz w:val="28"/>
          <w:szCs w:val="28"/>
        </w:rPr>
      </w:pPr>
    </w:p>
    <w:p w14:paraId="00000003" w14:textId="77777777" w:rsidR="00644031" w:rsidRDefault="00EE2249">
      <w:pPr>
        <w:ind w:left="283" w:firstLine="0"/>
        <w:jc w:val="left"/>
      </w:pPr>
      <w:r>
        <w:rPr>
          <w:b/>
          <w:sz w:val="28"/>
          <w:szCs w:val="28"/>
        </w:rPr>
        <w:t xml:space="preserve">Авторы: </w:t>
      </w:r>
      <w:r>
        <w:rPr>
          <w:sz w:val="28"/>
          <w:szCs w:val="28"/>
        </w:rPr>
        <w:t xml:space="preserve">У.В. </w:t>
      </w:r>
      <w:proofErr w:type="spellStart"/>
      <w:r>
        <w:rPr>
          <w:sz w:val="28"/>
          <w:szCs w:val="28"/>
        </w:rPr>
        <w:t>Ульенкова</w:t>
      </w:r>
      <w:proofErr w:type="spellEnd"/>
    </w:p>
    <w:p w14:paraId="00000005" w14:textId="77777777" w:rsidR="00644031" w:rsidRDefault="00EE2249">
      <w:pPr>
        <w:ind w:left="283" w:firstLine="0"/>
        <w:jc w:val="left"/>
        <w:rPr>
          <w:b/>
          <w:sz w:val="28"/>
          <w:szCs w:val="28"/>
          <w:highlight w:val="white"/>
        </w:rPr>
      </w:pPr>
      <w:bookmarkStart w:id="0" w:name="_GoBack"/>
      <w:bookmarkEnd w:id="0"/>
      <w:r>
        <w:rPr>
          <w:b/>
          <w:sz w:val="28"/>
          <w:szCs w:val="28"/>
          <w:highlight w:val="white"/>
        </w:rPr>
        <w:t>Цель:</w:t>
      </w:r>
      <w:r>
        <w:rPr>
          <w:color w:val="1A1A1A"/>
          <w:sz w:val="28"/>
          <w:szCs w:val="28"/>
          <w:highlight w:val="white"/>
        </w:rPr>
        <w:t xml:space="preserve"> оценка качеств внимания и рабочей (оперативной) памяти.</w:t>
      </w:r>
    </w:p>
    <w:p w14:paraId="00000006" w14:textId="77777777" w:rsidR="00644031" w:rsidRDefault="00EE2249">
      <w:pPr>
        <w:ind w:left="283" w:firstLine="0"/>
        <w:jc w:val="left"/>
      </w:pPr>
      <w:r>
        <w:rPr>
          <w:b/>
          <w:sz w:val="28"/>
          <w:szCs w:val="28"/>
          <w:highlight w:val="white"/>
        </w:rPr>
        <w:t>Адресат:</w:t>
      </w:r>
      <w:r>
        <w:rPr>
          <w:rFonts w:ascii="Helvetica Neue" w:eastAsia="Helvetica Neue" w:hAnsi="Helvetica Neue" w:cs="Helvetica Neue"/>
          <w:color w:val="1A1A1A"/>
          <w:sz w:val="23"/>
          <w:szCs w:val="23"/>
          <w:highlight w:val="white"/>
        </w:rPr>
        <w:t xml:space="preserve"> </w:t>
      </w:r>
      <w:r>
        <w:t>обучающиеся от 6 лет.</w:t>
      </w:r>
    </w:p>
    <w:p w14:paraId="00000007" w14:textId="77777777" w:rsidR="00644031" w:rsidRDefault="00EE2249">
      <w:pPr>
        <w:ind w:left="283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чистый лист А4, цветные карандаши.</w:t>
      </w:r>
    </w:p>
    <w:p w14:paraId="00000008" w14:textId="77777777" w:rsidR="00644031" w:rsidRDefault="00EE2249">
      <w:pPr>
        <w:ind w:left="283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Процедура проведения: </w:t>
      </w:r>
    </w:p>
    <w:p w14:paraId="00000009" w14:textId="77777777" w:rsidR="00644031" w:rsidRDefault="00EE2249">
      <w:pPr>
        <w:ind w:left="283" w:firstLine="0"/>
        <w:jc w:val="left"/>
      </w:pPr>
      <w:r>
        <w:t>Детям дают бумагу и цветные карандаши (обязательно красный, желтый, синий, зеленый +</w:t>
      </w:r>
      <w:r>
        <w:t xml:space="preserve"> другие цвета). </w:t>
      </w:r>
    </w:p>
    <w:p w14:paraId="0000000A" w14:textId="77777777" w:rsidR="00644031" w:rsidRDefault="00EE2249">
      <w:pPr>
        <w:ind w:left="283" w:firstLine="0"/>
      </w:pPr>
      <w:r>
        <w:t xml:space="preserve">И предлагают нарисовать домик лесника (домик в лесу). </w:t>
      </w:r>
    </w:p>
    <w:p w14:paraId="0000000B" w14:textId="77777777" w:rsidR="00644031" w:rsidRDefault="00EE2249">
      <w:pPr>
        <w:ind w:left="283" w:firstLine="0"/>
      </w:pPr>
      <w:r>
        <w:t>«Дети, сейчас мы будем рисовать домик в лесу. Домик маленький, яркий, его видно издалека. Вы можете нарисовать его как вам хочется, но запомните несколько правил. Первое - крыша у доми</w:t>
      </w:r>
      <w:r>
        <w:t xml:space="preserve">ка должна быть красная. Второе - сам домик желтый. Третье - дверь у него синяя. Четвертое - около домика скамейка, она тоже синяя. Пятое - перед домом две маленькие елочки. Шестое - одна елочка стоит за домом. Вокруг домика можете нарисовать зеленую траву </w:t>
      </w:r>
      <w:r>
        <w:t>и вообще все, что захотите”.</w:t>
      </w:r>
    </w:p>
    <w:p w14:paraId="0000000C" w14:textId="77777777" w:rsidR="00644031" w:rsidRDefault="00EE2249">
      <w:pPr>
        <w:ind w:left="283" w:firstLine="0"/>
      </w:pPr>
      <w:r>
        <w:t>После того, как дети прослушали инструкцию с правилами первый раз, ее повторяют еще раз, подчеркивая, что правила нужно хорошо запомнить:</w:t>
      </w:r>
    </w:p>
    <w:p w14:paraId="0000000D" w14:textId="77777777" w:rsidR="00644031" w:rsidRDefault="00EE2249">
      <w:pPr>
        <w:ind w:left="283" w:firstLine="0"/>
      </w:pPr>
      <w:r>
        <w:t xml:space="preserve">«Итак, дети послушайте еще раз правила и обязательно их хорошенько запомните. Повторяйте </w:t>
      </w:r>
      <w:r>
        <w:t xml:space="preserve">про себя или шепотом. Громко не говорите. </w:t>
      </w:r>
    </w:p>
    <w:p w14:paraId="0000000E" w14:textId="77777777" w:rsidR="00644031" w:rsidRDefault="00EE2249">
      <w:pPr>
        <w:ind w:left="283" w:firstLine="0"/>
      </w:pPr>
      <w:r>
        <w:t>Крыша у домика красная. (пауза, чтоб дети повторили)</w:t>
      </w:r>
    </w:p>
    <w:p w14:paraId="0000000F" w14:textId="77777777" w:rsidR="00644031" w:rsidRDefault="00EE2249">
      <w:pPr>
        <w:ind w:left="283" w:firstLine="0"/>
      </w:pPr>
      <w:r>
        <w:t>Сам домик желтый. (пауза, чтоб дети повторили)</w:t>
      </w:r>
    </w:p>
    <w:p w14:paraId="00000010" w14:textId="77777777" w:rsidR="00644031" w:rsidRDefault="00EE2249">
      <w:pPr>
        <w:ind w:left="283" w:firstLine="0"/>
      </w:pPr>
      <w:r>
        <w:t>Дверь у него синяя. (пауза, чтоб дети повторили)</w:t>
      </w:r>
    </w:p>
    <w:p w14:paraId="00000011" w14:textId="77777777" w:rsidR="00644031" w:rsidRDefault="00EE2249">
      <w:pPr>
        <w:ind w:left="283" w:firstLine="0"/>
      </w:pPr>
      <w:r>
        <w:t>Около домика скамейка, она тоже синяя. (пауза, чтоб дети повтори</w:t>
      </w:r>
      <w:r>
        <w:t>ли)</w:t>
      </w:r>
    </w:p>
    <w:p w14:paraId="00000012" w14:textId="77777777" w:rsidR="00644031" w:rsidRDefault="00EE2249">
      <w:pPr>
        <w:ind w:left="283" w:firstLine="0"/>
      </w:pPr>
      <w:r>
        <w:t>Перед домом две маленькие елочки. (пауза, чтоб дети повторили)</w:t>
      </w:r>
    </w:p>
    <w:p w14:paraId="00000013" w14:textId="77777777" w:rsidR="00644031" w:rsidRDefault="00EE2249">
      <w:pPr>
        <w:ind w:left="283" w:firstLine="0"/>
      </w:pPr>
      <w:r>
        <w:t>Одна елочка стоит за домом. (пауза, чтоб дети повторили)”</w:t>
      </w:r>
    </w:p>
    <w:p w14:paraId="00000014" w14:textId="77777777" w:rsidR="00644031" w:rsidRDefault="00EE2249">
      <w:pPr>
        <w:ind w:left="283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Инструкция:</w:t>
      </w:r>
      <w:r>
        <w:rPr>
          <w:sz w:val="28"/>
          <w:szCs w:val="28"/>
        </w:rPr>
        <w:t xml:space="preserve"> описана в разделе «Процедура проведения».</w:t>
      </w:r>
    </w:p>
    <w:p w14:paraId="00000015" w14:textId="77777777" w:rsidR="00644031" w:rsidRDefault="00EE2249">
      <w:pPr>
        <w:ind w:left="283" w:firstLine="0"/>
      </w:pPr>
      <w:bookmarkStart w:id="1" w:name="_4endp0ptswhx" w:colFirst="0" w:colLast="0"/>
      <w:bookmarkEnd w:id="1"/>
      <w:r>
        <w:rPr>
          <w:b/>
          <w:sz w:val="28"/>
          <w:szCs w:val="28"/>
        </w:rPr>
        <w:t>Обработка и интерпретация результатов</w:t>
      </w:r>
      <w:proofErr w:type="gramStart"/>
      <w:r>
        <w:rPr>
          <w:b/>
          <w:sz w:val="28"/>
          <w:szCs w:val="28"/>
        </w:rPr>
        <w:t xml:space="preserve">: </w:t>
      </w:r>
      <w:r>
        <w:t>Оценивается</w:t>
      </w:r>
      <w:proofErr w:type="gramEnd"/>
      <w:r>
        <w:t xml:space="preserve"> количество правильно выпол</w:t>
      </w:r>
      <w:r>
        <w:t>ненных правил (от 0 до 6). В группу риска попадают все дети, получившие 0-4 балла.</w:t>
      </w:r>
    </w:p>
    <w:p w14:paraId="00000016" w14:textId="77777777" w:rsidR="00644031" w:rsidRDefault="00644031"/>
    <w:p w14:paraId="00000017" w14:textId="77777777" w:rsidR="00644031" w:rsidRDefault="00644031"/>
    <w:sectPr w:rsidR="00644031">
      <w:pgSz w:w="11906" w:h="16838"/>
      <w:pgMar w:top="850" w:right="850" w:bottom="85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31"/>
    <w:rsid w:val="00644031"/>
    <w:rsid w:val="00E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C218"/>
  <w15:docId w15:val="{3089A18B-1BBA-425C-A549-FC1D0A57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9"/>
        <w:szCs w:val="29"/>
        <w:lang w:val="ru" w:eastAsia="ru-RU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120" w:after="120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after="120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80" w:after="80"/>
      <w:outlineLvl w:val="2"/>
    </w:pPr>
    <w:rPr>
      <w:i/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>ГБУ ГППЦ ДОНМ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2025-07-29T08:15:00Z</dcterms:created>
  <dcterms:modified xsi:type="dcterms:W3CDTF">2025-07-29T08:15:00Z</dcterms:modified>
</cp:coreProperties>
</file>