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69828B" w14:textId="77777777" w:rsidR="00DE33E1" w:rsidRPr="00844257" w:rsidRDefault="061433EE" w:rsidP="061433EE">
      <w:pPr>
        <w:pStyle w:val="LO-normal"/>
        <w:spacing w:after="0" w:line="360" w:lineRule="auto"/>
        <w:jc w:val="center"/>
        <w:rPr>
          <w:sz w:val="28"/>
          <w:szCs w:val="28"/>
        </w:rPr>
      </w:pPr>
      <w:bookmarkStart w:id="0" w:name="_GoBack"/>
      <w:bookmarkEnd w:id="0"/>
      <w:r w:rsidRPr="061433EE">
        <w:rPr>
          <w:rFonts w:ascii="Times New Roman" w:eastAsia="Times New Roman" w:hAnsi="Times New Roman" w:cs="Times New Roman"/>
          <w:b/>
          <w:bCs/>
          <w:sz w:val="28"/>
          <w:szCs w:val="28"/>
        </w:rPr>
        <w:t>Методика «Несуществующее животное»</w:t>
      </w:r>
    </w:p>
    <w:p w14:paraId="79C201A8" w14:textId="1910C7DA" w:rsidR="00DE33E1" w:rsidRPr="00844257" w:rsidRDefault="5532ED1B" w:rsidP="061433EE">
      <w:pPr>
        <w:pStyle w:val="LO-normal"/>
        <w:spacing w:after="0" w:line="360" w:lineRule="auto"/>
        <w:jc w:val="center"/>
        <w:rPr>
          <w:sz w:val="28"/>
          <w:szCs w:val="28"/>
        </w:rPr>
      </w:pPr>
      <w:r w:rsidRPr="5532ED1B">
        <w:rPr>
          <w:rFonts w:ascii="Times New Roman" w:eastAsia="Times New Roman" w:hAnsi="Times New Roman" w:cs="Times New Roman"/>
          <w:b/>
          <w:bCs/>
          <w:sz w:val="28"/>
          <w:szCs w:val="28"/>
        </w:rPr>
        <w:t xml:space="preserve">Автор: </w:t>
      </w:r>
      <w:r w:rsidRPr="5532ED1B">
        <w:rPr>
          <w:rFonts w:ascii="Times New Roman" w:eastAsia="Times New Roman" w:hAnsi="Times New Roman" w:cs="Times New Roman"/>
          <w:sz w:val="28"/>
          <w:szCs w:val="28"/>
        </w:rPr>
        <w:t xml:space="preserve">Венгер А. Л.  </w:t>
      </w:r>
    </w:p>
    <w:p w14:paraId="22C69134" w14:textId="16FEC692" w:rsidR="00DE33E1" w:rsidRPr="00844257" w:rsidRDefault="5532ED1B" w:rsidP="061433EE">
      <w:pPr>
        <w:pStyle w:val="LO-normal"/>
        <w:spacing w:after="0" w:line="360" w:lineRule="auto"/>
        <w:ind w:firstLine="720"/>
        <w:jc w:val="both"/>
        <w:rPr>
          <w:rFonts w:ascii="Times New Roman" w:eastAsia="Times New Roman" w:hAnsi="Times New Roman" w:cs="Times New Roman"/>
          <w:sz w:val="28"/>
          <w:szCs w:val="28"/>
        </w:rPr>
      </w:pPr>
      <w:r w:rsidRPr="5532ED1B">
        <w:rPr>
          <w:rFonts w:ascii="Times New Roman" w:eastAsia="Times New Roman" w:hAnsi="Times New Roman" w:cs="Times New Roman"/>
          <w:b/>
          <w:bCs/>
          <w:sz w:val="28"/>
          <w:szCs w:val="28"/>
        </w:rPr>
        <w:t xml:space="preserve">Источник: </w:t>
      </w:r>
      <w:r w:rsidRPr="5532ED1B">
        <w:rPr>
          <w:rFonts w:ascii="Times New Roman" w:eastAsia="Times New Roman" w:hAnsi="Times New Roman" w:cs="Times New Roman"/>
          <w:sz w:val="28"/>
          <w:szCs w:val="28"/>
        </w:rPr>
        <w:t xml:space="preserve">Венгер А. Л.  </w:t>
      </w:r>
      <w:r w:rsidRPr="5532ED1B">
        <w:rPr>
          <w:rFonts w:ascii="Times New Roman" w:eastAsia="Times New Roman" w:hAnsi="Times New Roman" w:cs="Times New Roman"/>
          <w:b/>
          <w:bCs/>
          <w:sz w:val="28"/>
          <w:szCs w:val="28"/>
        </w:rPr>
        <w:t>«</w:t>
      </w:r>
      <w:r w:rsidRPr="5532ED1B">
        <w:rPr>
          <w:rFonts w:ascii="Times New Roman" w:eastAsia="Times New Roman" w:hAnsi="Times New Roman" w:cs="Times New Roman"/>
          <w:sz w:val="28"/>
          <w:szCs w:val="28"/>
        </w:rPr>
        <w:t>Психологические рисуночные тесты: Иллюстрированное руководство</w:t>
      </w:r>
      <w:r w:rsidRPr="5532ED1B">
        <w:rPr>
          <w:rFonts w:ascii="Times New Roman" w:eastAsia="Times New Roman" w:hAnsi="Times New Roman" w:cs="Times New Roman"/>
          <w:b/>
          <w:bCs/>
          <w:sz w:val="28"/>
          <w:szCs w:val="28"/>
        </w:rPr>
        <w:t>»</w:t>
      </w:r>
      <w:r w:rsidRPr="5532ED1B">
        <w:rPr>
          <w:rFonts w:ascii="Times New Roman" w:eastAsia="Times New Roman" w:hAnsi="Times New Roman" w:cs="Times New Roman"/>
          <w:sz w:val="28"/>
          <w:szCs w:val="28"/>
        </w:rPr>
        <w:t xml:space="preserve">. </w:t>
      </w:r>
    </w:p>
    <w:p w14:paraId="36BD4571" w14:textId="40043170" w:rsidR="00DE33E1" w:rsidRPr="00844257" w:rsidRDefault="061433EE" w:rsidP="061433EE">
      <w:pPr>
        <w:pStyle w:val="LO-normal"/>
        <w:spacing w:after="0" w:line="360" w:lineRule="auto"/>
        <w:ind w:firstLine="720"/>
        <w:jc w:val="both"/>
        <w:rPr>
          <w:sz w:val="28"/>
          <w:szCs w:val="28"/>
        </w:rPr>
      </w:pPr>
      <w:r w:rsidRPr="061433EE">
        <w:rPr>
          <w:rFonts w:ascii="Times New Roman" w:eastAsia="Times New Roman" w:hAnsi="Times New Roman" w:cs="Times New Roman"/>
          <w:b/>
          <w:bCs/>
          <w:sz w:val="28"/>
          <w:szCs w:val="28"/>
        </w:rPr>
        <w:t xml:space="preserve">Цель: </w:t>
      </w:r>
      <w:r w:rsidRPr="061433EE">
        <w:rPr>
          <w:rFonts w:ascii="Times New Roman" w:eastAsia="Times New Roman" w:hAnsi="Times New Roman" w:cs="Times New Roman"/>
          <w:sz w:val="28"/>
          <w:szCs w:val="28"/>
        </w:rPr>
        <w:t>диагностика эмоциональных особенностей личности, агрессивности, сферы общения.</w:t>
      </w:r>
    </w:p>
    <w:p w14:paraId="161DD9D1" w14:textId="3BC445F2" w:rsidR="00DE33E1" w:rsidRPr="00844257" w:rsidRDefault="6380A368" w:rsidP="061433EE">
      <w:pPr>
        <w:pStyle w:val="LO-normal"/>
        <w:spacing w:after="0" w:line="360" w:lineRule="auto"/>
        <w:ind w:firstLine="720"/>
        <w:jc w:val="both"/>
        <w:rPr>
          <w:sz w:val="28"/>
          <w:szCs w:val="28"/>
        </w:rPr>
      </w:pPr>
      <w:r w:rsidRPr="6380A368">
        <w:rPr>
          <w:rFonts w:ascii="Times New Roman" w:eastAsia="Times New Roman" w:hAnsi="Times New Roman" w:cs="Times New Roman"/>
          <w:b/>
          <w:bCs/>
          <w:sz w:val="28"/>
          <w:szCs w:val="28"/>
        </w:rPr>
        <w:t xml:space="preserve">Адресат: </w:t>
      </w:r>
      <w:r w:rsidRPr="6380A368">
        <w:rPr>
          <w:rFonts w:ascii="Times New Roman" w:eastAsia="Times New Roman" w:hAnsi="Times New Roman" w:cs="Times New Roman"/>
          <w:sz w:val="28"/>
          <w:szCs w:val="28"/>
        </w:rPr>
        <w:t>обучающиеся от 5 лет и старше.</w:t>
      </w:r>
    </w:p>
    <w:p w14:paraId="1239F1A2" w14:textId="10C300EC" w:rsidR="00DE33E1" w:rsidRPr="00844257" w:rsidRDefault="061433EE" w:rsidP="061433EE">
      <w:pPr>
        <w:pStyle w:val="LO-normal"/>
        <w:spacing w:after="0" w:line="360" w:lineRule="auto"/>
        <w:ind w:firstLine="720"/>
        <w:jc w:val="both"/>
        <w:rPr>
          <w:sz w:val="28"/>
          <w:szCs w:val="28"/>
        </w:rPr>
      </w:pPr>
      <w:r w:rsidRPr="061433EE">
        <w:rPr>
          <w:rFonts w:ascii="Times New Roman" w:eastAsia="Times New Roman" w:hAnsi="Times New Roman" w:cs="Times New Roman"/>
          <w:b/>
          <w:bCs/>
          <w:sz w:val="28"/>
          <w:szCs w:val="28"/>
        </w:rPr>
        <w:t xml:space="preserve">Материалы и оборудование: </w:t>
      </w:r>
      <w:r w:rsidRPr="061433EE">
        <w:rPr>
          <w:rFonts w:ascii="Times New Roman" w:eastAsia="Times New Roman" w:hAnsi="Times New Roman" w:cs="Times New Roman"/>
          <w:sz w:val="28"/>
          <w:szCs w:val="28"/>
        </w:rPr>
        <w:t>лист бумаги формата А4, простой карандаш средней мягкости.</w:t>
      </w:r>
    </w:p>
    <w:p w14:paraId="2D9D931C" w14:textId="66CBE845" w:rsidR="00844257" w:rsidRDefault="061433EE" w:rsidP="061433EE">
      <w:pPr>
        <w:pStyle w:val="LO-normal"/>
        <w:spacing w:after="0" w:line="360" w:lineRule="auto"/>
        <w:ind w:firstLine="720"/>
        <w:jc w:val="both"/>
        <w:rPr>
          <w:rFonts w:ascii="Times New Roman" w:eastAsia="Times New Roman" w:hAnsi="Times New Roman" w:cs="Times New Roman"/>
          <w:sz w:val="28"/>
          <w:szCs w:val="28"/>
        </w:rPr>
      </w:pPr>
      <w:r w:rsidRPr="061433EE">
        <w:rPr>
          <w:rFonts w:ascii="Times New Roman" w:eastAsia="Times New Roman" w:hAnsi="Times New Roman" w:cs="Times New Roman"/>
          <w:b/>
          <w:bCs/>
          <w:sz w:val="28"/>
          <w:szCs w:val="28"/>
        </w:rPr>
        <w:t xml:space="preserve">Процедура проведения: </w:t>
      </w:r>
      <w:r w:rsidRPr="061433EE">
        <w:rPr>
          <w:rFonts w:ascii="Times New Roman" w:eastAsia="Times New Roman" w:hAnsi="Times New Roman" w:cs="Times New Roman"/>
          <w:sz w:val="28"/>
          <w:szCs w:val="28"/>
        </w:rPr>
        <w:t>Педагог-психолог предлагает обучающемуся придумать и нарисовать несуществующее животное, придумать ему несуществующее название. После окончания рисования педагог-психолог задает обучающемуся уточняющие вопросы. Все ответы фиксирует.</w:t>
      </w:r>
    </w:p>
    <w:p w14:paraId="308490DC" w14:textId="64E85E6D" w:rsidR="00795271" w:rsidRPr="00844257" w:rsidRDefault="5532ED1B" w:rsidP="061433EE">
      <w:pPr>
        <w:pStyle w:val="LO-normal"/>
        <w:spacing w:after="0" w:line="360" w:lineRule="auto"/>
        <w:ind w:firstLine="720"/>
        <w:jc w:val="both"/>
        <w:rPr>
          <w:sz w:val="28"/>
          <w:szCs w:val="28"/>
        </w:rPr>
      </w:pPr>
      <w:r w:rsidRPr="5532ED1B">
        <w:rPr>
          <w:rFonts w:ascii="Times New Roman" w:eastAsia="Times New Roman" w:hAnsi="Times New Roman" w:cs="Times New Roman"/>
          <w:sz w:val="28"/>
          <w:szCs w:val="28"/>
        </w:rPr>
        <w:t xml:space="preserve">Если обучающийся говорит, что не знает, как рисовать, не умеет, не может ничего придумать и </w:t>
      </w:r>
      <w:bookmarkStart w:id="1" w:name="_Int_bFx19SBi"/>
      <w:r w:rsidRPr="5532ED1B">
        <w:rPr>
          <w:rFonts w:ascii="Times New Roman" w:eastAsia="Times New Roman" w:hAnsi="Times New Roman" w:cs="Times New Roman"/>
          <w:sz w:val="28"/>
          <w:szCs w:val="28"/>
        </w:rPr>
        <w:t>т.п.</w:t>
      </w:r>
      <w:bookmarkEnd w:id="1"/>
      <w:r w:rsidRPr="5532ED1B">
        <w:rPr>
          <w:rFonts w:ascii="Times New Roman" w:eastAsia="Times New Roman" w:hAnsi="Times New Roman" w:cs="Times New Roman"/>
          <w:sz w:val="28"/>
          <w:szCs w:val="28"/>
        </w:rPr>
        <w:t xml:space="preserve">, то надо подбодрить его, объяснить, что для этого задания не нужно хорошо уметь. Поскольку требуется нарисовать животное, которого на самом деле нет, то совершенно все равно, каким оно получится. Если обучающийся долго думает, не приступая к рисованию, то следует посоветовать ему начать рисовать, как получается, а дальше придумывать по ходу рисования. </w:t>
      </w:r>
    </w:p>
    <w:p w14:paraId="53F78AFF" w14:textId="07E4CA3A" w:rsidR="00DE33E1" w:rsidRPr="00844257" w:rsidRDefault="5532ED1B" w:rsidP="061433EE">
      <w:pPr>
        <w:pStyle w:val="LO-normal"/>
        <w:spacing w:after="0" w:line="360" w:lineRule="auto"/>
        <w:ind w:firstLine="720"/>
        <w:jc w:val="both"/>
        <w:rPr>
          <w:sz w:val="28"/>
          <w:szCs w:val="28"/>
        </w:rPr>
      </w:pPr>
      <w:r w:rsidRPr="5532ED1B">
        <w:rPr>
          <w:rFonts w:ascii="Times New Roman" w:eastAsia="Times New Roman" w:hAnsi="Times New Roman" w:cs="Times New Roman"/>
          <w:sz w:val="28"/>
          <w:szCs w:val="28"/>
        </w:rPr>
        <w:t>Если придумывание названия вызывает очень большие затруднения, то эту часть задания пропускают. При необходимости выясняют, какой части тела животного соответствуют те или иные детали изображения.</w:t>
      </w:r>
    </w:p>
    <w:p w14:paraId="5A9C4CD9" w14:textId="77777777" w:rsidR="00DE33E1" w:rsidRDefault="002315BE" w:rsidP="061433EE">
      <w:pPr>
        <w:pStyle w:val="LO-normal"/>
        <w:spacing w:after="0" w:line="360" w:lineRule="auto"/>
        <w:jc w:val="both"/>
        <w:rPr>
          <w:rFonts w:ascii="Times New Roman" w:eastAsia="Times New Roman" w:hAnsi="Times New Roman" w:cs="Times New Roman"/>
          <w:sz w:val="28"/>
          <w:szCs w:val="28"/>
        </w:rPr>
      </w:pPr>
      <w:r w:rsidRPr="00844257">
        <w:rPr>
          <w:rFonts w:ascii="Times New Roman" w:eastAsia="Times New Roman" w:hAnsi="Times New Roman" w:cs="Times New Roman"/>
          <w:sz w:val="28"/>
          <w:szCs w:val="28"/>
        </w:rPr>
        <w:tab/>
        <w:t xml:space="preserve">Бывает, что вместо несуществующего животного изображают обычное, известное, что отражается в его названии (заяц, осел и </w:t>
      </w:r>
      <w:bookmarkStart w:id="2" w:name="_Int_Ft4Chm82"/>
      <w:r w:rsidRPr="00844257">
        <w:rPr>
          <w:rFonts w:ascii="Times New Roman" w:eastAsia="Times New Roman" w:hAnsi="Times New Roman" w:cs="Times New Roman"/>
          <w:sz w:val="28"/>
          <w:szCs w:val="28"/>
        </w:rPr>
        <w:t>т.п.</w:t>
      </w:r>
      <w:bookmarkEnd w:id="2"/>
      <w:r w:rsidRPr="00844257">
        <w:rPr>
          <w:rFonts w:ascii="Times New Roman" w:eastAsia="Times New Roman" w:hAnsi="Times New Roman" w:cs="Times New Roman"/>
          <w:sz w:val="28"/>
          <w:szCs w:val="28"/>
        </w:rPr>
        <w:t xml:space="preserve">). В этом случае нужно попросить сделать еще один рисунок, нарисовав на этот раз животное, которого на самом деле не бывает. Инструкцию при этом полностью повторяют. Если и повторный рисунок представляет собой изображение реального животного, то эту работу прекращают. Если вид нарисованного животного вполне обычен (например, явно изображен заяц), но названо оно </w:t>
      </w:r>
      <w:r w:rsidRPr="00844257">
        <w:rPr>
          <w:rFonts w:ascii="Times New Roman" w:eastAsia="Times New Roman" w:hAnsi="Times New Roman" w:cs="Times New Roman"/>
          <w:sz w:val="28"/>
          <w:szCs w:val="28"/>
        </w:rPr>
        <w:lastRenderedPageBreak/>
        <w:t>необычно (например, сказано, что это «волшебный заяц»), то задание считается успешно выполненным и повторять его не нужно.</w:t>
      </w:r>
    </w:p>
    <w:p w14:paraId="7793DA2C" w14:textId="6D04B331" w:rsidR="00DE33E1" w:rsidRPr="00844257" w:rsidRDefault="061433EE" w:rsidP="061433EE">
      <w:pPr>
        <w:pStyle w:val="LO-normal"/>
        <w:spacing w:after="0" w:line="360" w:lineRule="auto"/>
        <w:ind w:firstLine="720"/>
        <w:jc w:val="both"/>
        <w:rPr>
          <w:sz w:val="28"/>
          <w:szCs w:val="28"/>
        </w:rPr>
      </w:pPr>
      <w:r w:rsidRPr="061433EE">
        <w:rPr>
          <w:rFonts w:ascii="Times New Roman" w:eastAsia="Times New Roman" w:hAnsi="Times New Roman" w:cs="Times New Roman"/>
          <w:sz w:val="28"/>
          <w:szCs w:val="28"/>
        </w:rPr>
        <w:t xml:space="preserve">При обследовании обучающихся более старшего возраста можно предложить написать рассказ об образе жизни придуманного животного самостоятельно. </w:t>
      </w:r>
      <w:r w:rsidR="002315BE">
        <w:tab/>
      </w:r>
      <w:r w:rsidRPr="061433EE">
        <w:rPr>
          <w:rFonts w:ascii="Times New Roman" w:eastAsia="Times New Roman" w:hAnsi="Times New Roman" w:cs="Times New Roman"/>
          <w:sz w:val="28"/>
          <w:szCs w:val="28"/>
        </w:rPr>
        <w:t>Если в рассказе нет достаточных сведений о животном, то по окончании работы задаются дополнительные вопросы.</w:t>
      </w:r>
    </w:p>
    <w:p w14:paraId="7EC2ABBE" w14:textId="32236326" w:rsidR="00DE33E1" w:rsidRPr="00844257" w:rsidRDefault="002315BE" w:rsidP="061433EE">
      <w:pPr>
        <w:pStyle w:val="LO-normal"/>
        <w:spacing w:after="0" w:line="360" w:lineRule="auto"/>
        <w:jc w:val="both"/>
        <w:rPr>
          <w:sz w:val="28"/>
          <w:szCs w:val="28"/>
        </w:rPr>
      </w:pPr>
      <w:r w:rsidRPr="00844257">
        <w:rPr>
          <w:rFonts w:ascii="Times New Roman" w:eastAsia="Times New Roman" w:hAnsi="Times New Roman" w:cs="Times New Roman"/>
          <w:sz w:val="28"/>
          <w:szCs w:val="28"/>
        </w:rPr>
        <w:tab/>
        <w:t xml:space="preserve">Затем </w:t>
      </w:r>
      <w:r w:rsidR="00D3466D">
        <w:rPr>
          <w:rFonts w:ascii="Times New Roman" w:eastAsia="Times New Roman" w:hAnsi="Times New Roman" w:cs="Times New Roman"/>
          <w:sz w:val="28"/>
          <w:szCs w:val="28"/>
        </w:rPr>
        <w:t>педагог-психолог</w:t>
      </w:r>
      <w:r w:rsidRPr="00844257">
        <w:rPr>
          <w:rFonts w:ascii="Times New Roman" w:eastAsia="Times New Roman" w:hAnsi="Times New Roman" w:cs="Times New Roman"/>
          <w:sz w:val="28"/>
          <w:szCs w:val="28"/>
        </w:rPr>
        <w:t xml:space="preserve"> предлага</w:t>
      </w:r>
      <w:r w:rsidR="00D3466D">
        <w:rPr>
          <w:rFonts w:ascii="Times New Roman" w:eastAsia="Times New Roman" w:hAnsi="Times New Roman" w:cs="Times New Roman"/>
          <w:sz w:val="28"/>
          <w:szCs w:val="28"/>
        </w:rPr>
        <w:t>е</w:t>
      </w:r>
      <w:r w:rsidRPr="00844257">
        <w:rPr>
          <w:rFonts w:ascii="Times New Roman" w:eastAsia="Times New Roman" w:hAnsi="Times New Roman" w:cs="Times New Roman"/>
          <w:sz w:val="28"/>
          <w:szCs w:val="28"/>
        </w:rPr>
        <w:t>т</w:t>
      </w:r>
      <w:r w:rsidR="00D3466D">
        <w:rPr>
          <w:rFonts w:ascii="Times New Roman" w:eastAsia="Times New Roman" w:hAnsi="Times New Roman" w:cs="Times New Roman"/>
          <w:sz w:val="28"/>
          <w:szCs w:val="28"/>
        </w:rPr>
        <w:t xml:space="preserve"> обучающемуся</w:t>
      </w:r>
      <w:r w:rsidRPr="00844257">
        <w:rPr>
          <w:rFonts w:ascii="Times New Roman" w:eastAsia="Times New Roman" w:hAnsi="Times New Roman" w:cs="Times New Roman"/>
          <w:sz w:val="28"/>
          <w:szCs w:val="28"/>
        </w:rPr>
        <w:t xml:space="preserve"> представить, что это животное встретило волшебника, который готов выполнить любые три его желания, и спрашива</w:t>
      </w:r>
      <w:r w:rsidR="00D3466D">
        <w:rPr>
          <w:rFonts w:ascii="Times New Roman" w:eastAsia="Times New Roman" w:hAnsi="Times New Roman" w:cs="Times New Roman"/>
          <w:sz w:val="28"/>
          <w:szCs w:val="28"/>
        </w:rPr>
        <w:t>е</w:t>
      </w:r>
      <w:r w:rsidRPr="00844257">
        <w:rPr>
          <w:rFonts w:ascii="Times New Roman" w:eastAsia="Times New Roman" w:hAnsi="Times New Roman" w:cs="Times New Roman"/>
          <w:sz w:val="28"/>
          <w:szCs w:val="28"/>
        </w:rPr>
        <w:t xml:space="preserve">т, какими могли бы быть эти желания. Все ответы </w:t>
      </w:r>
      <w:r w:rsidR="00D3466D">
        <w:rPr>
          <w:rFonts w:ascii="Times New Roman" w:eastAsia="Times New Roman" w:hAnsi="Times New Roman" w:cs="Times New Roman"/>
          <w:sz w:val="28"/>
          <w:szCs w:val="28"/>
        </w:rPr>
        <w:t xml:space="preserve">также </w:t>
      </w:r>
      <w:r w:rsidRPr="00844257">
        <w:rPr>
          <w:rFonts w:ascii="Times New Roman" w:eastAsia="Times New Roman" w:hAnsi="Times New Roman" w:cs="Times New Roman"/>
          <w:sz w:val="28"/>
          <w:szCs w:val="28"/>
        </w:rPr>
        <w:t>записыва</w:t>
      </w:r>
      <w:r w:rsidR="008A3B98">
        <w:rPr>
          <w:rFonts w:ascii="Times New Roman" w:eastAsia="Times New Roman" w:hAnsi="Times New Roman" w:cs="Times New Roman"/>
          <w:sz w:val="28"/>
          <w:szCs w:val="28"/>
        </w:rPr>
        <w:t>ются</w:t>
      </w:r>
      <w:r w:rsidRPr="00844257">
        <w:rPr>
          <w:rFonts w:ascii="Times New Roman" w:eastAsia="Times New Roman" w:hAnsi="Times New Roman" w:cs="Times New Roman"/>
          <w:sz w:val="28"/>
          <w:szCs w:val="28"/>
        </w:rPr>
        <w:t>.</w:t>
      </w:r>
    </w:p>
    <w:p w14:paraId="0D4393A9" w14:textId="45DFD957" w:rsidR="00DE33E1" w:rsidRPr="00844257" w:rsidRDefault="002315BE" w:rsidP="061433EE">
      <w:pPr>
        <w:pStyle w:val="LO-normal"/>
        <w:spacing w:after="0" w:line="360" w:lineRule="auto"/>
        <w:jc w:val="both"/>
        <w:rPr>
          <w:sz w:val="28"/>
          <w:szCs w:val="28"/>
        </w:rPr>
      </w:pPr>
      <w:r w:rsidRPr="00844257">
        <w:rPr>
          <w:rFonts w:ascii="Times New Roman" w:eastAsia="Times New Roman" w:hAnsi="Times New Roman" w:cs="Times New Roman"/>
          <w:sz w:val="28"/>
          <w:szCs w:val="28"/>
        </w:rPr>
        <w:tab/>
        <w:t>Беседа о придуманном животном может варьироваться педагогом</w:t>
      </w:r>
      <w:r w:rsidR="008A3B98">
        <w:rPr>
          <w:rFonts w:ascii="Times New Roman" w:eastAsia="Times New Roman" w:hAnsi="Times New Roman" w:cs="Times New Roman"/>
          <w:sz w:val="28"/>
          <w:szCs w:val="28"/>
        </w:rPr>
        <w:t>-</w:t>
      </w:r>
      <w:r w:rsidRPr="00844257">
        <w:rPr>
          <w:rFonts w:ascii="Times New Roman" w:eastAsia="Times New Roman" w:hAnsi="Times New Roman" w:cs="Times New Roman"/>
          <w:sz w:val="28"/>
          <w:szCs w:val="28"/>
        </w:rPr>
        <w:t>психологом в зависимости от особенностей</w:t>
      </w:r>
      <w:r w:rsidR="00402BCD">
        <w:rPr>
          <w:rFonts w:ascii="Times New Roman" w:eastAsia="Times New Roman" w:hAnsi="Times New Roman" w:cs="Times New Roman"/>
          <w:sz w:val="28"/>
          <w:szCs w:val="28"/>
        </w:rPr>
        <w:t xml:space="preserve"> обучающегося</w:t>
      </w:r>
      <w:r w:rsidRPr="00844257">
        <w:rPr>
          <w:rFonts w:ascii="Times New Roman" w:eastAsia="Times New Roman" w:hAnsi="Times New Roman" w:cs="Times New Roman"/>
          <w:sz w:val="28"/>
          <w:szCs w:val="28"/>
        </w:rPr>
        <w:t xml:space="preserve"> и от целей обследования. Приведенный список вопросов - не обязательный, ориентировочный.</w:t>
      </w:r>
    </w:p>
    <w:p w14:paraId="748462C7" w14:textId="77777777" w:rsidR="00DE33E1" w:rsidRPr="00844257" w:rsidRDefault="002315BE" w:rsidP="061433EE">
      <w:pPr>
        <w:pStyle w:val="LO-normal"/>
        <w:spacing w:after="0" w:line="360" w:lineRule="auto"/>
        <w:jc w:val="both"/>
        <w:rPr>
          <w:i/>
          <w:iCs/>
          <w:sz w:val="28"/>
          <w:szCs w:val="28"/>
        </w:rPr>
      </w:pPr>
      <w:r w:rsidRPr="00844257">
        <w:rPr>
          <w:rFonts w:ascii="Times New Roman" w:eastAsia="Times New Roman" w:hAnsi="Times New Roman" w:cs="Times New Roman"/>
          <w:i/>
          <w:sz w:val="28"/>
          <w:szCs w:val="28"/>
        </w:rPr>
        <w:tab/>
      </w:r>
      <w:r w:rsidRPr="061433EE">
        <w:rPr>
          <w:rFonts w:ascii="Times New Roman" w:eastAsia="Times New Roman" w:hAnsi="Times New Roman" w:cs="Times New Roman"/>
          <w:i/>
          <w:iCs/>
          <w:sz w:val="28"/>
          <w:szCs w:val="28"/>
        </w:rPr>
        <w:t>Дополнительные задания к тесту «Несуществующее животное»</w:t>
      </w:r>
    </w:p>
    <w:p w14:paraId="15CE68D4" w14:textId="4AB58444" w:rsidR="00DE33E1" w:rsidRPr="00844257" w:rsidRDefault="002315BE" w:rsidP="061433EE">
      <w:pPr>
        <w:pStyle w:val="LO-normal"/>
        <w:spacing w:after="0" w:line="360" w:lineRule="auto"/>
        <w:jc w:val="both"/>
        <w:rPr>
          <w:sz w:val="28"/>
          <w:szCs w:val="28"/>
        </w:rPr>
      </w:pPr>
      <w:r w:rsidRPr="00844257">
        <w:rPr>
          <w:rFonts w:ascii="Times New Roman" w:eastAsia="Times New Roman" w:hAnsi="Times New Roman" w:cs="Times New Roman"/>
          <w:sz w:val="28"/>
          <w:szCs w:val="28"/>
        </w:rPr>
        <w:tab/>
        <w:t>Задания «Злое животное», «Счастливое животное», «Несчастное животное» позволяют выявить: скрытые агрессивные или депрессивные тенденции, реакцию на угрозу («Злое животное»), ценности и стремления обследуемого («Счастливое животное»), характер имеющихся опасений, сознаваемые и неосозна</w:t>
      </w:r>
      <w:r w:rsidR="00D3466D">
        <w:rPr>
          <w:rFonts w:ascii="Times New Roman" w:eastAsia="Times New Roman" w:hAnsi="Times New Roman" w:cs="Times New Roman"/>
          <w:sz w:val="28"/>
          <w:szCs w:val="28"/>
        </w:rPr>
        <w:t>н</w:t>
      </w:r>
      <w:r w:rsidRPr="00844257">
        <w:rPr>
          <w:rFonts w:ascii="Times New Roman" w:eastAsia="Times New Roman" w:hAnsi="Times New Roman" w:cs="Times New Roman"/>
          <w:sz w:val="28"/>
          <w:szCs w:val="28"/>
        </w:rPr>
        <w:t>ные представления обследуемого о его наиболее острых проблемах («Несчастное животное»). Задания «Злое животное» и «Несчастное животное» хорошо выявляют степень устойчивости обследуемого к стрессам разного рода.</w:t>
      </w:r>
    </w:p>
    <w:p w14:paraId="2D4DFAB0" w14:textId="2014099E" w:rsidR="00DE33E1" w:rsidRPr="00844257" w:rsidRDefault="002315BE" w:rsidP="061433EE">
      <w:pPr>
        <w:pStyle w:val="LO-normal"/>
        <w:spacing w:after="0" w:line="360" w:lineRule="auto"/>
        <w:jc w:val="both"/>
        <w:rPr>
          <w:sz w:val="28"/>
          <w:szCs w:val="28"/>
        </w:rPr>
      </w:pPr>
      <w:r w:rsidRPr="00844257">
        <w:rPr>
          <w:rFonts w:ascii="Times New Roman" w:eastAsia="Times New Roman" w:hAnsi="Times New Roman" w:cs="Times New Roman"/>
          <w:sz w:val="28"/>
          <w:szCs w:val="28"/>
        </w:rPr>
        <w:tab/>
        <w:t xml:space="preserve">Для каждого </w:t>
      </w:r>
      <w:r w:rsidRPr="5532ED1B">
        <w:rPr>
          <w:rFonts w:ascii="Times New Roman" w:eastAsia="Times New Roman" w:hAnsi="Times New Roman" w:cs="Times New Roman"/>
          <w:i/>
          <w:iCs/>
          <w:sz w:val="28"/>
          <w:szCs w:val="28"/>
        </w:rPr>
        <w:t xml:space="preserve">дополнительного задания </w:t>
      </w:r>
      <w:r w:rsidRPr="00844257">
        <w:rPr>
          <w:rFonts w:ascii="Times New Roman" w:eastAsia="Times New Roman" w:hAnsi="Times New Roman" w:cs="Times New Roman"/>
          <w:sz w:val="28"/>
          <w:szCs w:val="28"/>
        </w:rPr>
        <w:t xml:space="preserve">дают отдельный чистый лист бумаги, который кладут перед обследуемым горизонтально. </w:t>
      </w:r>
      <w:r w:rsidR="00D3466D" w:rsidRPr="00D3466D">
        <w:rPr>
          <w:rFonts w:ascii="Times New Roman" w:eastAsia="Times New Roman" w:hAnsi="Times New Roman" w:cs="Times New Roman"/>
          <w:sz w:val="28"/>
          <w:szCs w:val="28"/>
        </w:rPr>
        <w:t xml:space="preserve">По окончании рисования задают </w:t>
      </w:r>
      <w:r w:rsidR="00D3466D">
        <w:rPr>
          <w:rFonts w:ascii="Times New Roman" w:eastAsia="Times New Roman" w:hAnsi="Times New Roman" w:cs="Times New Roman"/>
          <w:sz w:val="28"/>
          <w:szCs w:val="28"/>
        </w:rPr>
        <w:t xml:space="preserve">уточняющие </w:t>
      </w:r>
      <w:r w:rsidR="00D3466D" w:rsidRPr="00D3466D">
        <w:rPr>
          <w:rFonts w:ascii="Times New Roman" w:eastAsia="Times New Roman" w:hAnsi="Times New Roman" w:cs="Times New Roman"/>
          <w:sz w:val="28"/>
          <w:szCs w:val="28"/>
        </w:rPr>
        <w:t>вопрос</w:t>
      </w:r>
      <w:r w:rsidR="00D3466D">
        <w:rPr>
          <w:rFonts w:ascii="Times New Roman" w:eastAsia="Times New Roman" w:hAnsi="Times New Roman" w:cs="Times New Roman"/>
          <w:sz w:val="28"/>
          <w:szCs w:val="28"/>
        </w:rPr>
        <w:t>ы (</w:t>
      </w:r>
      <w:r w:rsidR="00745DFD">
        <w:rPr>
          <w:rFonts w:ascii="Times New Roman" w:eastAsia="Times New Roman" w:hAnsi="Times New Roman" w:cs="Times New Roman"/>
          <w:sz w:val="28"/>
          <w:szCs w:val="28"/>
        </w:rPr>
        <w:t>например,</w:t>
      </w:r>
      <w:r w:rsidR="00D3466D">
        <w:rPr>
          <w:rFonts w:ascii="Times New Roman" w:eastAsia="Times New Roman" w:hAnsi="Times New Roman" w:cs="Times New Roman"/>
          <w:sz w:val="28"/>
          <w:szCs w:val="28"/>
        </w:rPr>
        <w:t xml:space="preserve"> </w:t>
      </w:r>
      <w:r w:rsidR="00D3466D" w:rsidRPr="00D3466D">
        <w:rPr>
          <w:rFonts w:ascii="Times New Roman" w:eastAsia="Times New Roman" w:hAnsi="Times New Roman" w:cs="Times New Roman"/>
          <w:sz w:val="28"/>
          <w:szCs w:val="28"/>
        </w:rPr>
        <w:t>о</w:t>
      </w:r>
      <w:r w:rsidR="00D3466D">
        <w:rPr>
          <w:rFonts w:ascii="Times New Roman" w:eastAsia="Times New Roman" w:hAnsi="Times New Roman" w:cs="Times New Roman"/>
          <w:sz w:val="28"/>
          <w:szCs w:val="28"/>
        </w:rPr>
        <w:t>б</w:t>
      </w:r>
      <w:r w:rsidR="00D3466D" w:rsidRPr="00D3466D">
        <w:rPr>
          <w:rFonts w:ascii="Times New Roman" w:eastAsia="Times New Roman" w:hAnsi="Times New Roman" w:cs="Times New Roman"/>
          <w:sz w:val="28"/>
          <w:szCs w:val="28"/>
        </w:rPr>
        <w:t xml:space="preserve"> образе жизни</w:t>
      </w:r>
      <w:r w:rsidR="00D3466D">
        <w:rPr>
          <w:rFonts w:ascii="Times New Roman" w:eastAsia="Times New Roman" w:hAnsi="Times New Roman" w:cs="Times New Roman"/>
          <w:sz w:val="28"/>
          <w:szCs w:val="28"/>
        </w:rPr>
        <w:t xml:space="preserve"> несуществующего животного). </w:t>
      </w:r>
    </w:p>
    <w:p w14:paraId="23970BEE" w14:textId="05DBB8E7" w:rsidR="00DE33E1" w:rsidRDefault="061433EE" w:rsidP="061433EE">
      <w:pPr>
        <w:pStyle w:val="LO-normal"/>
        <w:spacing w:after="0" w:line="360" w:lineRule="auto"/>
        <w:ind w:firstLine="720"/>
        <w:jc w:val="both"/>
        <w:rPr>
          <w:rFonts w:ascii="Times New Roman" w:eastAsia="Times New Roman" w:hAnsi="Times New Roman" w:cs="Times New Roman"/>
          <w:b/>
          <w:bCs/>
          <w:sz w:val="28"/>
          <w:szCs w:val="28"/>
        </w:rPr>
      </w:pPr>
      <w:r w:rsidRPr="061433EE">
        <w:rPr>
          <w:rFonts w:ascii="Times New Roman" w:eastAsia="Times New Roman" w:hAnsi="Times New Roman" w:cs="Times New Roman"/>
          <w:b/>
          <w:bCs/>
          <w:sz w:val="28"/>
          <w:szCs w:val="28"/>
        </w:rPr>
        <w:t xml:space="preserve">Инструкция: </w:t>
      </w:r>
      <w:r w:rsidRPr="061433EE">
        <w:rPr>
          <w:rFonts w:ascii="Times New Roman" w:eastAsia="Times New Roman" w:hAnsi="Times New Roman" w:cs="Times New Roman"/>
          <w:sz w:val="28"/>
          <w:szCs w:val="28"/>
        </w:rPr>
        <w:t xml:space="preserve">«Придумай и нарисуй животное, которого на самом деле нет, никогда не было и которого никто не придумал до тебя — ни в сказках, ни в компьютерных играх, ни в мультфильмах». </w:t>
      </w:r>
      <w:r w:rsidRPr="061433EE">
        <w:rPr>
          <w:rFonts w:ascii="Times New Roman" w:eastAsia="Times New Roman" w:hAnsi="Times New Roman" w:cs="Times New Roman"/>
          <w:b/>
          <w:bCs/>
          <w:sz w:val="28"/>
          <w:szCs w:val="28"/>
        </w:rPr>
        <w:t xml:space="preserve"> </w:t>
      </w:r>
    </w:p>
    <w:p w14:paraId="36525BD8" w14:textId="3B09264D" w:rsidR="00D3466D" w:rsidRPr="00D3466D" w:rsidRDefault="061433EE" w:rsidP="061433EE">
      <w:pPr>
        <w:pStyle w:val="LO-normal"/>
        <w:spacing w:after="0" w:line="360" w:lineRule="auto"/>
        <w:ind w:firstLine="720"/>
        <w:jc w:val="both"/>
        <w:rPr>
          <w:rFonts w:ascii="Times New Roman" w:eastAsia="Times New Roman" w:hAnsi="Times New Roman" w:cs="Times New Roman"/>
          <w:sz w:val="28"/>
          <w:szCs w:val="28"/>
        </w:rPr>
      </w:pPr>
      <w:r w:rsidRPr="061433EE">
        <w:rPr>
          <w:rFonts w:ascii="Times New Roman" w:eastAsia="Times New Roman" w:hAnsi="Times New Roman" w:cs="Times New Roman"/>
          <w:sz w:val="28"/>
          <w:szCs w:val="28"/>
        </w:rPr>
        <w:lastRenderedPageBreak/>
        <w:t>По окончании рисования:</w:t>
      </w:r>
    </w:p>
    <w:p w14:paraId="31AA06AE" w14:textId="6D83D454" w:rsidR="00795271" w:rsidRDefault="061433EE" w:rsidP="061433EE">
      <w:pPr>
        <w:pStyle w:val="LO-normal"/>
        <w:spacing w:after="0" w:line="360" w:lineRule="auto"/>
        <w:jc w:val="both"/>
        <w:rPr>
          <w:rFonts w:ascii="Times New Roman" w:eastAsia="Times New Roman" w:hAnsi="Times New Roman" w:cs="Times New Roman"/>
          <w:sz w:val="28"/>
          <w:szCs w:val="28"/>
        </w:rPr>
      </w:pPr>
      <w:r w:rsidRPr="061433EE">
        <w:rPr>
          <w:rFonts w:ascii="Times New Roman" w:eastAsia="Times New Roman" w:hAnsi="Times New Roman" w:cs="Times New Roman"/>
          <w:sz w:val="28"/>
          <w:szCs w:val="28"/>
        </w:rPr>
        <w:t>«Теперь расскажи про него, про его образ жизни. Как оно живет?</w:t>
      </w:r>
    </w:p>
    <w:p w14:paraId="4580A5D9" w14:textId="75619A41" w:rsidR="00795271" w:rsidRPr="00844257" w:rsidRDefault="061433EE" w:rsidP="061433EE">
      <w:pPr>
        <w:pStyle w:val="LO-normal"/>
        <w:spacing w:after="0" w:line="360" w:lineRule="auto"/>
        <w:ind w:firstLine="720"/>
        <w:jc w:val="both"/>
        <w:rPr>
          <w:sz w:val="28"/>
          <w:szCs w:val="28"/>
        </w:rPr>
      </w:pPr>
      <w:r w:rsidRPr="061433EE">
        <w:rPr>
          <w:rFonts w:ascii="Times New Roman" w:eastAsia="Times New Roman" w:hAnsi="Times New Roman" w:cs="Times New Roman"/>
          <w:sz w:val="28"/>
          <w:szCs w:val="28"/>
        </w:rPr>
        <w:t>- Чем оно питается?</w:t>
      </w:r>
    </w:p>
    <w:p w14:paraId="73675B6F" w14:textId="6B16D9A4" w:rsidR="00795271" w:rsidRPr="00844257" w:rsidRDefault="061433EE" w:rsidP="061433EE">
      <w:pPr>
        <w:pStyle w:val="LO-normal"/>
        <w:spacing w:after="0" w:line="360" w:lineRule="auto"/>
        <w:ind w:firstLine="720"/>
        <w:jc w:val="both"/>
        <w:rPr>
          <w:sz w:val="28"/>
          <w:szCs w:val="28"/>
        </w:rPr>
      </w:pPr>
      <w:r w:rsidRPr="061433EE">
        <w:rPr>
          <w:rFonts w:ascii="Times New Roman" w:eastAsia="Times New Roman" w:hAnsi="Times New Roman" w:cs="Times New Roman"/>
          <w:sz w:val="28"/>
          <w:szCs w:val="28"/>
        </w:rPr>
        <w:t>- Где живет?</w:t>
      </w:r>
    </w:p>
    <w:p w14:paraId="5F2B96DA" w14:textId="03F658B9" w:rsidR="00795271" w:rsidRPr="00844257" w:rsidRDefault="061433EE" w:rsidP="061433EE">
      <w:pPr>
        <w:pStyle w:val="LO-normal"/>
        <w:spacing w:after="0" w:line="360" w:lineRule="auto"/>
        <w:ind w:firstLine="720"/>
        <w:jc w:val="both"/>
        <w:rPr>
          <w:sz w:val="28"/>
          <w:szCs w:val="28"/>
        </w:rPr>
      </w:pPr>
      <w:r w:rsidRPr="061433EE">
        <w:rPr>
          <w:rFonts w:ascii="Times New Roman" w:eastAsia="Times New Roman" w:hAnsi="Times New Roman" w:cs="Times New Roman"/>
          <w:sz w:val="28"/>
          <w:szCs w:val="28"/>
        </w:rPr>
        <w:t>- Чем обычно занимается?</w:t>
      </w:r>
    </w:p>
    <w:p w14:paraId="264707D5" w14:textId="3CB92D6F" w:rsidR="00795271" w:rsidRPr="00844257" w:rsidRDefault="061433EE" w:rsidP="061433EE">
      <w:pPr>
        <w:pStyle w:val="LO-normal"/>
        <w:spacing w:after="0" w:line="360" w:lineRule="auto"/>
        <w:ind w:firstLine="720"/>
        <w:jc w:val="both"/>
        <w:rPr>
          <w:sz w:val="28"/>
          <w:szCs w:val="28"/>
        </w:rPr>
      </w:pPr>
      <w:r w:rsidRPr="061433EE">
        <w:rPr>
          <w:rFonts w:ascii="Times New Roman" w:eastAsia="Times New Roman" w:hAnsi="Times New Roman" w:cs="Times New Roman"/>
          <w:sz w:val="28"/>
          <w:szCs w:val="28"/>
        </w:rPr>
        <w:t>- Что любит делать больше всего?</w:t>
      </w:r>
    </w:p>
    <w:p w14:paraId="2365C146" w14:textId="402611FC" w:rsidR="00795271" w:rsidRPr="00844257" w:rsidRDefault="061433EE" w:rsidP="061433EE">
      <w:pPr>
        <w:pStyle w:val="LO-normal"/>
        <w:spacing w:after="0" w:line="360" w:lineRule="auto"/>
        <w:ind w:firstLine="720"/>
        <w:jc w:val="both"/>
        <w:rPr>
          <w:sz w:val="28"/>
          <w:szCs w:val="28"/>
        </w:rPr>
      </w:pPr>
      <w:r w:rsidRPr="061433EE">
        <w:rPr>
          <w:rFonts w:ascii="Times New Roman" w:eastAsia="Times New Roman" w:hAnsi="Times New Roman" w:cs="Times New Roman"/>
          <w:sz w:val="28"/>
          <w:szCs w:val="28"/>
        </w:rPr>
        <w:t>- А чего больше всего не любит?</w:t>
      </w:r>
    </w:p>
    <w:p w14:paraId="53250CF1" w14:textId="1D7A4B32" w:rsidR="00795271" w:rsidRPr="00844257" w:rsidRDefault="061433EE" w:rsidP="061433EE">
      <w:pPr>
        <w:pStyle w:val="LO-normal"/>
        <w:spacing w:after="0" w:line="360" w:lineRule="auto"/>
        <w:ind w:firstLine="720"/>
        <w:jc w:val="both"/>
        <w:rPr>
          <w:sz w:val="28"/>
          <w:szCs w:val="28"/>
        </w:rPr>
      </w:pPr>
      <w:r w:rsidRPr="061433EE">
        <w:rPr>
          <w:rFonts w:ascii="Times New Roman" w:eastAsia="Times New Roman" w:hAnsi="Times New Roman" w:cs="Times New Roman"/>
          <w:sz w:val="28"/>
          <w:szCs w:val="28"/>
        </w:rPr>
        <w:t>- Оно живет одно или с кем-нибудь?</w:t>
      </w:r>
    </w:p>
    <w:p w14:paraId="4F6E5FC1" w14:textId="4E8C619C" w:rsidR="00795271" w:rsidRPr="00844257" w:rsidRDefault="061433EE" w:rsidP="061433EE">
      <w:pPr>
        <w:pStyle w:val="LO-normal"/>
        <w:spacing w:after="0" w:line="360" w:lineRule="auto"/>
        <w:ind w:firstLine="720"/>
        <w:jc w:val="both"/>
        <w:rPr>
          <w:sz w:val="28"/>
          <w:szCs w:val="28"/>
        </w:rPr>
      </w:pPr>
      <w:r w:rsidRPr="061433EE">
        <w:rPr>
          <w:rFonts w:ascii="Times New Roman" w:eastAsia="Times New Roman" w:hAnsi="Times New Roman" w:cs="Times New Roman"/>
          <w:sz w:val="28"/>
          <w:szCs w:val="28"/>
        </w:rPr>
        <w:t>- Есть у него друзья? Кто они?</w:t>
      </w:r>
    </w:p>
    <w:p w14:paraId="585C3FA9" w14:textId="3CAF7700" w:rsidR="00795271" w:rsidRPr="00844257" w:rsidRDefault="061433EE" w:rsidP="061433EE">
      <w:pPr>
        <w:pStyle w:val="LO-normal"/>
        <w:spacing w:after="0" w:line="360" w:lineRule="auto"/>
        <w:ind w:firstLine="720"/>
        <w:jc w:val="both"/>
        <w:rPr>
          <w:sz w:val="28"/>
          <w:szCs w:val="28"/>
        </w:rPr>
      </w:pPr>
      <w:r w:rsidRPr="061433EE">
        <w:rPr>
          <w:rFonts w:ascii="Times New Roman" w:eastAsia="Times New Roman" w:hAnsi="Times New Roman" w:cs="Times New Roman"/>
          <w:sz w:val="28"/>
          <w:szCs w:val="28"/>
        </w:rPr>
        <w:t>- А враги у него есть? Кто? Почему они его враги?</w:t>
      </w:r>
    </w:p>
    <w:p w14:paraId="66031A59" w14:textId="61498232" w:rsidR="00795271" w:rsidRPr="00844257" w:rsidRDefault="061433EE" w:rsidP="061433EE">
      <w:pPr>
        <w:pStyle w:val="LO-normal"/>
        <w:spacing w:after="0" w:line="360" w:lineRule="auto"/>
        <w:ind w:firstLine="720"/>
        <w:jc w:val="both"/>
        <w:rPr>
          <w:sz w:val="28"/>
          <w:szCs w:val="28"/>
        </w:rPr>
      </w:pPr>
      <w:r w:rsidRPr="061433EE">
        <w:rPr>
          <w:rFonts w:ascii="Times New Roman" w:eastAsia="Times New Roman" w:hAnsi="Times New Roman" w:cs="Times New Roman"/>
          <w:sz w:val="28"/>
          <w:szCs w:val="28"/>
        </w:rPr>
        <w:t>- Чего оно боится, или оно ничего не боится?</w:t>
      </w:r>
    </w:p>
    <w:p w14:paraId="2016AE03" w14:textId="7D9A6F38" w:rsidR="00795271" w:rsidRDefault="061433EE" w:rsidP="061433EE">
      <w:pPr>
        <w:pStyle w:val="LO-normal"/>
        <w:spacing w:after="0" w:line="360" w:lineRule="auto"/>
        <w:ind w:firstLine="720"/>
        <w:jc w:val="both"/>
        <w:rPr>
          <w:rFonts w:ascii="Times New Roman" w:eastAsia="Times New Roman" w:hAnsi="Times New Roman" w:cs="Times New Roman"/>
          <w:sz w:val="28"/>
          <w:szCs w:val="28"/>
        </w:rPr>
      </w:pPr>
      <w:r w:rsidRPr="061433EE">
        <w:rPr>
          <w:rFonts w:ascii="Times New Roman" w:eastAsia="Times New Roman" w:hAnsi="Times New Roman" w:cs="Times New Roman"/>
          <w:sz w:val="28"/>
          <w:szCs w:val="28"/>
        </w:rPr>
        <w:t>- Какого оно размера?».</w:t>
      </w:r>
    </w:p>
    <w:p w14:paraId="46228813" w14:textId="21E4AA55" w:rsidR="00D3466D" w:rsidRPr="00D3466D" w:rsidRDefault="5532ED1B" w:rsidP="061433EE">
      <w:pPr>
        <w:pStyle w:val="LO-normal"/>
        <w:spacing w:after="0" w:line="360" w:lineRule="auto"/>
        <w:ind w:firstLine="720"/>
        <w:jc w:val="both"/>
        <w:rPr>
          <w:rFonts w:ascii="Times New Roman" w:eastAsia="Times New Roman" w:hAnsi="Times New Roman" w:cs="Times New Roman"/>
          <w:sz w:val="28"/>
          <w:szCs w:val="28"/>
        </w:rPr>
      </w:pPr>
      <w:r w:rsidRPr="5532ED1B">
        <w:rPr>
          <w:rFonts w:ascii="Times New Roman" w:eastAsia="Times New Roman" w:hAnsi="Times New Roman" w:cs="Times New Roman"/>
          <w:sz w:val="28"/>
          <w:szCs w:val="28"/>
        </w:rPr>
        <w:t xml:space="preserve">Инструкция к заданию </w:t>
      </w:r>
      <w:r w:rsidRPr="5532ED1B">
        <w:rPr>
          <w:rFonts w:ascii="Times New Roman" w:eastAsia="Times New Roman" w:hAnsi="Times New Roman" w:cs="Times New Roman"/>
          <w:i/>
          <w:iCs/>
          <w:sz w:val="28"/>
          <w:szCs w:val="28"/>
        </w:rPr>
        <w:t>«Злое животное»</w:t>
      </w:r>
      <w:r w:rsidRPr="5532ED1B">
        <w:rPr>
          <w:rFonts w:ascii="Times New Roman" w:eastAsia="Times New Roman" w:hAnsi="Times New Roman" w:cs="Times New Roman"/>
          <w:sz w:val="28"/>
          <w:szCs w:val="28"/>
        </w:rPr>
        <w:t xml:space="preserve">: «Теперь придумай и нарисуй еще одно несуществующее животное. На этот раз не любое, а самое злое и страшное, которое тебе удастся придумать». </w:t>
      </w:r>
      <w:bookmarkStart w:id="3" w:name="_Hlk160632289"/>
      <w:bookmarkStart w:id="4" w:name="_Hlk160632584"/>
      <w:r w:rsidRPr="5532ED1B">
        <w:rPr>
          <w:rFonts w:ascii="Times New Roman" w:eastAsia="Times New Roman" w:hAnsi="Times New Roman" w:cs="Times New Roman"/>
          <w:sz w:val="28"/>
          <w:szCs w:val="28"/>
        </w:rPr>
        <w:t>Уточняющий вопрос</w:t>
      </w:r>
      <w:bookmarkEnd w:id="3"/>
      <w:r w:rsidRPr="5532ED1B">
        <w:rPr>
          <w:rFonts w:ascii="Times New Roman" w:eastAsia="Times New Roman" w:hAnsi="Times New Roman" w:cs="Times New Roman"/>
          <w:sz w:val="28"/>
          <w:szCs w:val="28"/>
        </w:rPr>
        <w:t>:</w:t>
      </w:r>
      <w:bookmarkEnd w:id="4"/>
      <w:r w:rsidRPr="5532ED1B">
        <w:rPr>
          <w:rFonts w:ascii="Times New Roman" w:eastAsia="Times New Roman" w:hAnsi="Times New Roman" w:cs="Times New Roman"/>
          <w:sz w:val="28"/>
          <w:szCs w:val="28"/>
        </w:rPr>
        <w:t xml:space="preserve"> «В чем проявляется то, что это животное - самое злое и страшное?». </w:t>
      </w:r>
    </w:p>
    <w:p w14:paraId="7FFA9CCD" w14:textId="10778229" w:rsidR="00745DFD" w:rsidRDefault="5532ED1B" w:rsidP="061433EE">
      <w:pPr>
        <w:pStyle w:val="LO-normal"/>
        <w:spacing w:after="0" w:line="360" w:lineRule="auto"/>
        <w:ind w:firstLine="720"/>
        <w:jc w:val="both"/>
        <w:rPr>
          <w:rFonts w:ascii="Times New Roman" w:eastAsia="Times New Roman" w:hAnsi="Times New Roman" w:cs="Times New Roman"/>
          <w:sz w:val="28"/>
          <w:szCs w:val="28"/>
        </w:rPr>
      </w:pPr>
      <w:r w:rsidRPr="5532ED1B">
        <w:rPr>
          <w:rFonts w:ascii="Times New Roman" w:eastAsia="Times New Roman" w:hAnsi="Times New Roman" w:cs="Times New Roman"/>
          <w:sz w:val="28"/>
          <w:szCs w:val="28"/>
        </w:rPr>
        <w:t xml:space="preserve">Инструкция к заданию </w:t>
      </w:r>
      <w:r w:rsidRPr="5532ED1B">
        <w:rPr>
          <w:rFonts w:ascii="Times New Roman" w:eastAsia="Times New Roman" w:hAnsi="Times New Roman" w:cs="Times New Roman"/>
          <w:i/>
          <w:iCs/>
          <w:sz w:val="28"/>
          <w:szCs w:val="28"/>
        </w:rPr>
        <w:t>«Счастливое животное»</w:t>
      </w:r>
      <w:r w:rsidRPr="5532ED1B">
        <w:rPr>
          <w:rFonts w:ascii="Times New Roman" w:eastAsia="Times New Roman" w:hAnsi="Times New Roman" w:cs="Times New Roman"/>
          <w:sz w:val="28"/>
          <w:szCs w:val="28"/>
        </w:rPr>
        <w:t>: «Теперь нарисуй самое счастливое несуществующее животное, какое удастся придумать». Уточняющий вопрос: «Почему это животное самое счастливое? Что именно делает его счастливым?».</w:t>
      </w:r>
    </w:p>
    <w:p w14:paraId="57BC8834" w14:textId="73BC3844" w:rsidR="5532ED1B" w:rsidRPr="002315BE" w:rsidRDefault="5532ED1B" w:rsidP="002315BE">
      <w:pPr>
        <w:pStyle w:val="LO-normal"/>
        <w:spacing w:after="0" w:line="360" w:lineRule="auto"/>
        <w:ind w:firstLine="720"/>
        <w:jc w:val="both"/>
        <w:rPr>
          <w:rFonts w:ascii="Times New Roman" w:eastAsia="Times New Roman" w:hAnsi="Times New Roman" w:cs="Times New Roman"/>
          <w:sz w:val="28"/>
          <w:szCs w:val="28"/>
        </w:rPr>
      </w:pPr>
      <w:r w:rsidRPr="5532ED1B">
        <w:rPr>
          <w:rFonts w:ascii="Times New Roman" w:eastAsia="Times New Roman" w:hAnsi="Times New Roman" w:cs="Times New Roman"/>
          <w:sz w:val="28"/>
          <w:szCs w:val="28"/>
        </w:rPr>
        <w:t xml:space="preserve">Инструкция для задания </w:t>
      </w:r>
      <w:r w:rsidRPr="5532ED1B">
        <w:rPr>
          <w:rFonts w:ascii="Times New Roman" w:eastAsia="Times New Roman" w:hAnsi="Times New Roman" w:cs="Times New Roman"/>
          <w:i/>
          <w:iCs/>
          <w:sz w:val="28"/>
          <w:szCs w:val="28"/>
        </w:rPr>
        <w:t>«Несчастное животное»</w:t>
      </w:r>
      <w:r w:rsidRPr="5532ED1B">
        <w:rPr>
          <w:rFonts w:ascii="Times New Roman" w:eastAsia="Times New Roman" w:hAnsi="Times New Roman" w:cs="Times New Roman"/>
          <w:sz w:val="28"/>
          <w:szCs w:val="28"/>
        </w:rPr>
        <w:t xml:space="preserve">: «Нарисуй самое несчастное несуществующее животное, какое тебе удастся придумать». По завершении рисунка: «Почему нарисованное животное - самое несчастное? </w:t>
      </w:r>
      <w:bookmarkStart w:id="5" w:name="_Hlk160632671"/>
      <w:r w:rsidRPr="5532ED1B">
        <w:rPr>
          <w:rFonts w:ascii="Times New Roman" w:eastAsia="Times New Roman" w:hAnsi="Times New Roman" w:cs="Times New Roman"/>
          <w:sz w:val="28"/>
          <w:szCs w:val="28"/>
        </w:rPr>
        <w:t>Что именно делает его несчастным?</w:t>
      </w:r>
      <w:bookmarkEnd w:id="5"/>
      <w:r w:rsidRPr="5532ED1B">
        <w:rPr>
          <w:rFonts w:ascii="Times New Roman" w:eastAsia="Times New Roman" w:hAnsi="Times New Roman" w:cs="Times New Roman"/>
          <w:sz w:val="28"/>
          <w:szCs w:val="28"/>
        </w:rPr>
        <w:t xml:space="preserve">». </w:t>
      </w:r>
    </w:p>
    <w:p w14:paraId="74B162B4" w14:textId="77777777" w:rsidR="00DE33E1" w:rsidRPr="00844257" w:rsidRDefault="061433EE" w:rsidP="061433EE">
      <w:pPr>
        <w:pStyle w:val="LO-normal"/>
        <w:spacing w:after="0" w:line="360" w:lineRule="auto"/>
        <w:ind w:firstLine="720"/>
        <w:jc w:val="both"/>
        <w:rPr>
          <w:sz w:val="28"/>
          <w:szCs w:val="28"/>
        </w:rPr>
      </w:pPr>
      <w:r w:rsidRPr="061433EE">
        <w:rPr>
          <w:rFonts w:ascii="Times New Roman" w:eastAsia="Times New Roman" w:hAnsi="Times New Roman" w:cs="Times New Roman"/>
          <w:b/>
          <w:bCs/>
          <w:sz w:val="28"/>
          <w:szCs w:val="28"/>
        </w:rPr>
        <w:t>Обработка и интерпретация результатов:</w:t>
      </w:r>
    </w:p>
    <w:p w14:paraId="54248AE6" w14:textId="77777777" w:rsidR="00DE33E1" w:rsidRPr="00844257" w:rsidRDefault="002315BE" w:rsidP="061433EE">
      <w:pPr>
        <w:pStyle w:val="LO-normal"/>
        <w:spacing w:after="0" w:line="360" w:lineRule="auto"/>
        <w:jc w:val="both"/>
        <w:rPr>
          <w:sz w:val="28"/>
          <w:szCs w:val="28"/>
        </w:rPr>
      </w:pPr>
      <w:r w:rsidRPr="00844257">
        <w:rPr>
          <w:rFonts w:ascii="Times New Roman" w:eastAsia="Times New Roman" w:hAnsi="Times New Roman" w:cs="Times New Roman"/>
          <w:sz w:val="28"/>
          <w:szCs w:val="28"/>
        </w:rPr>
        <w:tab/>
      </w:r>
      <w:r w:rsidRPr="061433EE">
        <w:rPr>
          <w:rFonts w:ascii="Times New Roman" w:eastAsia="Times New Roman" w:hAnsi="Times New Roman" w:cs="Times New Roman"/>
          <w:i/>
          <w:iCs/>
          <w:sz w:val="28"/>
          <w:szCs w:val="28"/>
        </w:rPr>
        <w:t xml:space="preserve">1. Положение на рисунке. В норме рисунок расположен по средней линии вертикально поставленного листа. </w:t>
      </w:r>
    </w:p>
    <w:p w14:paraId="18F18EF8" w14:textId="77777777" w:rsidR="00DE33E1" w:rsidRPr="00844257" w:rsidRDefault="002315BE" w:rsidP="061433EE">
      <w:pPr>
        <w:pStyle w:val="LO-normal"/>
        <w:spacing w:after="0" w:line="360" w:lineRule="auto"/>
        <w:jc w:val="both"/>
        <w:rPr>
          <w:sz w:val="28"/>
          <w:szCs w:val="28"/>
        </w:rPr>
      </w:pPr>
      <w:r w:rsidRPr="00844257">
        <w:rPr>
          <w:rFonts w:ascii="Times New Roman" w:eastAsia="Times New Roman" w:hAnsi="Times New Roman" w:cs="Times New Roman"/>
          <w:sz w:val="28"/>
          <w:szCs w:val="28"/>
        </w:rPr>
        <w:tab/>
        <w:t xml:space="preserve">Положение рисунка ближе к верхнему краю листа (чем ближе, тем более выражено) трактуется как высокая самооценка, как недовольство своим положением в социуме, недостаточностью признания со стороны </w:t>
      </w:r>
      <w:r w:rsidRPr="00844257">
        <w:rPr>
          <w:rFonts w:ascii="Times New Roman" w:eastAsia="Times New Roman" w:hAnsi="Times New Roman" w:cs="Times New Roman"/>
          <w:sz w:val="28"/>
          <w:szCs w:val="28"/>
        </w:rPr>
        <w:lastRenderedPageBreak/>
        <w:t>окружающих, как претензия на продвижение и признание, тенденция к самоутверждению.</w:t>
      </w:r>
    </w:p>
    <w:p w14:paraId="06068BC6" w14:textId="77777777" w:rsidR="00DE33E1" w:rsidRPr="00844257" w:rsidRDefault="002315BE" w:rsidP="061433EE">
      <w:pPr>
        <w:pStyle w:val="LO-normal"/>
        <w:spacing w:after="0" w:line="360" w:lineRule="auto"/>
        <w:jc w:val="both"/>
        <w:rPr>
          <w:sz w:val="28"/>
          <w:szCs w:val="28"/>
        </w:rPr>
      </w:pPr>
      <w:r w:rsidRPr="00844257">
        <w:rPr>
          <w:rFonts w:ascii="Times New Roman" w:eastAsia="Times New Roman" w:hAnsi="Times New Roman" w:cs="Times New Roman"/>
          <w:sz w:val="28"/>
          <w:szCs w:val="28"/>
        </w:rPr>
        <w:tab/>
        <w:t>Положение рисунка в нижней части - обратная тенденция: неуверенность в себе, низкая самооценка, подавленность, нерешительность, незаинтересованность в своем положении в социуме, в признании, отсутствие тенденции к самоутверждению.</w:t>
      </w:r>
    </w:p>
    <w:p w14:paraId="442CEFF0" w14:textId="77777777" w:rsidR="00DE33E1" w:rsidRPr="00844257" w:rsidRDefault="002315BE" w:rsidP="061433EE">
      <w:pPr>
        <w:pStyle w:val="LO-normal"/>
        <w:spacing w:after="0" w:line="360" w:lineRule="auto"/>
        <w:jc w:val="both"/>
        <w:rPr>
          <w:sz w:val="28"/>
          <w:szCs w:val="28"/>
        </w:rPr>
      </w:pPr>
      <w:r w:rsidRPr="00844257">
        <w:rPr>
          <w:rFonts w:ascii="Times New Roman" w:eastAsia="Times New Roman" w:hAnsi="Times New Roman" w:cs="Times New Roman"/>
          <w:sz w:val="28"/>
          <w:szCs w:val="28"/>
        </w:rPr>
        <w:tab/>
      </w:r>
      <w:r w:rsidRPr="061433EE">
        <w:rPr>
          <w:rFonts w:ascii="Times New Roman" w:eastAsia="Times New Roman" w:hAnsi="Times New Roman" w:cs="Times New Roman"/>
          <w:i/>
          <w:iCs/>
          <w:sz w:val="28"/>
          <w:szCs w:val="28"/>
        </w:rPr>
        <w:t>2. Центральная смысловая часть фигуры (голова или замещающая ее деталь).</w:t>
      </w:r>
    </w:p>
    <w:p w14:paraId="0AFDAF32" w14:textId="77777777" w:rsidR="00DE33E1" w:rsidRPr="00844257" w:rsidRDefault="002315BE" w:rsidP="061433EE">
      <w:pPr>
        <w:pStyle w:val="LO-normal"/>
        <w:spacing w:after="0" w:line="360" w:lineRule="auto"/>
        <w:jc w:val="both"/>
        <w:rPr>
          <w:sz w:val="28"/>
          <w:szCs w:val="28"/>
        </w:rPr>
      </w:pPr>
      <w:r w:rsidRPr="00844257">
        <w:rPr>
          <w:rFonts w:ascii="Times New Roman" w:eastAsia="Times New Roman" w:hAnsi="Times New Roman" w:cs="Times New Roman"/>
          <w:sz w:val="28"/>
          <w:szCs w:val="28"/>
        </w:rPr>
        <w:tab/>
        <w:t>Голова повернута вправо - устойчивая тенденция к деятельности, действенности: почти все, что обдумывается, планируется - осуществляется или, по крайней мере, начинает осуществляться (если даже и не доводится до конца). Испытуемый активно переходит к реализации своих планов, наклонностей.</w:t>
      </w:r>
    </w:p>
    <w:p w14:paraId="4136BEF2" w14:textId="77777777" w:rsidR="00DE33E1" w:rsidRPr="00844257" w:rsidRDefault="002315BE" w:rsidP="061433EE">
      <w:pPr>
        <w:pStyle w:val="LO-normal"/>
        <w:spacing w:after="0" w:line="360" w:lineRule="auto"/>
        <w:jc w:val="both"/>
        <w:rPr>
          <w:sz w:val="28"/>
          <w:szCs w:val="28"/>
        </w:rPr>
      </w:pPr>
      <w:r w:rsidRPr="00844257">
        <w:rPr>
          <w:rFonts w:ascii="Times New Roman" w:eastAsia="Times New Roman" w:hAnsi="Times New Roman" w:cs="Times New Roman"/>
          <w:sz w:val="28"/>
          <w:szCs w:val="28"/>
        </w:rPr>
        <w:tab/>
        <w:t>Голова повернута влево - тенденция к рефлексии, к размышлениям. Это не человек действия: лишь незначительная часть замыслов реализуется или хотя бы начинает реализовываться. Нередко также боязнь перед активным действием и нерешительность. (Вариант: отсутствие тенденции к действию или боязнь активности - следует решить дополнительно.)</w:t>
      </w:r>
    </w:p>
    <w:p w14:paraId="267695F3" w14:textId="0F97ED74" w:rsidR="00DE33E1" w:rsidRPr="00844257" w:rsidRDefault="002315BE" w:rsidP="061433EE">
      <w:pPr>
        <w:pStyle w:val="LO-normal"/>
        <w:spacing w:after="0" w:line="360" w:lineRule="auto"/>
        <w:jc w:val="both"/>
        <w:rPr>
          <w:sz w:val="28"/>
          <w:szCs w:val="28"/>
        </w:rPr>
      </w:pPr>
      <w:r w:rsidRPr="00844257">
        <w:rPr>
          <w:rFonts w:ascii="Times New Roman" w:eastAsia="Times New Roman" w:hAnsi="Times New Roman" w:cs="Times New Roman"/>
          <w:sz w:val="28"/>
          <w:szCs w:val="28"/>
        </w:rPr>
        <w:tab/>
        <w:t xml:space="preserve">Положение «анфас», </w:t>
      </w:r>
      <w:bookmarkStart w:id="6" w:name="_Int_gelyoSkz"/>
      <w:r w:rsidRPr="00844257">
        <w:rPr>
          <w:rFonts w:ascii="Times New Roman" w:eastAsia="Times New Roman" w:hAnsi="Times New Roman" w:cs="Times New Roman"/>
          <w:sz w:val="28"/>
          <w:szCs w:val="28"/>
        </w:rPr>
        <w:t>т.е.</w:t>
      </w:r>
      <w:bookmarkEnd w:id="6"/>
      <w:r w:rsidRPr="00844257">
        <w:rPr>
          <w:rFonts w:ascii="Times New Roman" w:eastAsia="Times New Roman" w:hAnsi="Times New Roman" w:cs="Times New Roman"/>
          <w:sz w:val="28"/>
          <w:szCs w:val="28"/>
        </w:rPr>
        <w:t xml:space="preserve"> голова направлена на рисующего (на себя), трактуется как</w:t>
      </w:r>
      <w:r w:rsidR="00745DFD">
        <w:rPr>
          <w:rFonts w:ascii="Times New Roman" w:eastAsia="Times New Roman" w:hAnsi="Times New Roman" w:cs="Times New Roman"/>
          <w:sz w:val="28"/>
          <w:szCs w:val="28"/>
        </w:rPr>
        <w:t xml:space="preserve"> </w:t>
      </w:r>
      <w:r w:rsidRPr="00844257">
        <w:rPr>
          <w:rFonts w:ascii="Times New Roman" w:eastAsia="Times New Roman" w:hAnsi="Times New Roman" w:cs="Times New Roman"/>
          <w:sz w:val="28"/>
          <w:szCs w:val="28"/>
        </w:rPr>
        <w:t>эгоцентризм.</w:t>
      </w:r>
    </w:p>
    <w:p w14:paraId="2E636378" w14:textId="77777777" w:rsidR="00DE33E1" w:rsidRPr="00844257" w:rsidRDefault="002315BE" w:rsidP="061433EE">
      <w:pPr>
        <w:pStyle w:val="LO-normal"/>
        <w:spacing w:after="0" w:line="360" w:lineRule="auto"/>
        <w:jc w:val="both"/>
        <w:rPr>
          <w:sz w:val="28"/>
          <w:szCs w:val="28"/>
        </w:rPr>
      </w:pPr>
      <w:r w:rsidRPr="00844257">
        <w:rPr>
          <w:rFonts w:ascii="Times New Roman" w:eastAsia="Times New Roman" w:hAnsi="Times New Roman" w:cs="Times New Roman"/>
          <w:sz w:val="28"/>
          <w:szCs w:val="28"/>
        </w:rPr>
        <w:tab/>
        <w:t xml:space="preserve">Повышенная тревожность часто отражается в избыточном количестве органов чувств. Тревожный человек сам </w:t>
      </w:r>
      <w:proofErr w:type="spellStart"/>
      <w:r w:rsidRPr="00844257">
        <w:rPr>
          <w:rFonts w:ascii="Times New Roman" w:eastAsia="Times New Roman" w:hAnsi="Times New Roman" w:cs="Times New Roman"/>
          <w:sz w:val="28"/>
          <w:szCs w:val="28"/>
        </w:rPr>
        <w:t>повышенно</w:t>
      </w:r>
      <w:proofErr w:type="spellEnd"/>
      <w:r w:rsidRPr="00844257">
        <w:rPr>
          <w:rFonts w:ascii="Times New Roman" w:eastAsia="Times New Roman" w:hAnsi="Times New Roman" w:cs="Times New Roman"/>
          <w:sz w:val="28"/>
          <w:szCs w:val="28"/>
        </w:rPr>
        <w:t xml:space="preserve"> чувствителен к возможным опасностям и поэтому наделяет повышенной чувствительностью свои создания.</w:t>
      </w:r>
    </w:p>
    <w:p w14:paraId="35EBC46B" w14:textId="77777777" w:rsidR="00DE33E1" w:rsidRPr="00844257" w:rsidRDefault="002315BE" w:rsidP="061433EE">
      <w:pPr>
        <w:pStyle w:val="LO-normal"/>
        <w:spacing w:after="0" w:line="360" w:lineRule="auto"/>
        <w:jc w:val="both"/>
        <w:rPr>
          <w:sz w:val="28"/>
          <w:szCs w:val="28"/>
        </w:rPr>
      </w:pPr>
      <w:r w:rsidRPr="00844257">
        <w:rPr>
          <w:rFonts w:ascii="Times New Roman" w:eastAsia="Times New Roman" w:hAnsi="Times New Roman" w:cs="Times New Roman"/>
          <w:sz w:val="28"/>
          <w:szCs w:val="28"/>
        </w:rPr>
        <w:tab/>
        <w:t xml:space="preserve">На голове расположены детали, соответствующие органам чувств - уши, рот, глаза. Значение детали «уши» - прямое: заинтересованность в информации, значимость мнения окружающих о себе. Дополнительно по другим показателям и их сочетанию определяется, предпринимает ли испытуемый что-либо для завоевания положительной оценки или только </w:t>
      </w:r>
      <w:r w:rsidRPr="00844257">
        <w:rPr>
          <w:rFonts w:ascii="Times New Roman" w:eastAsia="Times New Roman" w:hAnsi="Times New Roman" w:cs="Times New Roman"/>
          <w:sz w:val="28"/>
          <w:szCs w:val="28"/>
        </w:rPr>
        <w:lastRenderedPageBreak/>
        <w:t>продуцирует на оценки окружающих соответствующие эмоциональные реакции (радость, гордость, обида, огорчение), не изменяя своего поведения.</w:t>
      </w:r>
    </w:p>
    <w:p w14:paraId="30DAFDD6" w14:textId="5134C264" w:rsidR="00DE33E1" w:rsidRPr="00844257" w:rsidRDefault="002315BE" w:rsidP="061433EE">
      <w:pPr>
        <w:pStyle w:val="LO-normal"/>
        <w:spacing w:after="0" w:line="360" w:lineRule="auto"/>
        <w:jc w:val="both"/>
        <w:rPr>
          <w:sz w:val="28"/>
          <w:szCs w:val="28"/>
        </w:rPr>
      </w:pPr>
      <w:r w:rsidRPr="00844257">
        <w:rPr>
          <w:rFonts w:ascii="Times New Roman" w:eastAsia="Times New Roman" w:hAnsi="Times New Roman" w:cs="Times New Roman"/>
          <w:sz w:val="28"/>
          <w:szCs w:val="28"/>
        </w:rPr>
        <w:tab/>
        <w:t>Приоткрытый рот в сочетании с языком при отсутствии прорисовки губ трактуется как большая речевая активность (болтливость), в сочетании с прорисовкой губ - как чувственность; иногда и то и другое вместе. Открытый рот без прорисовки языка и губ, особенно зачерченный, трактуется как легкость возникновения опасений и страхов, недоверия. Рот с зубами - вербальная агрессия, в большинстве случаев - защитная (огрызается, задирается, грубит в ответ на обращение к нему отрицательного свойства, осуждение, порицание</w:t>
      </w:r>
      <w:r w:rsidR="00745DFD" w:rsidRPr="00844257">
        <w:rPr>
          <w:rFonts w:ascii="Times New Roman" w:eastAsia="Times New Roman" w:hAnsi="Times New Roman" w:cs="Times New Roman"/>
          <w:sz w:val="28"/>
          <w:szCs w:val="28"/>
        </w:rPr>
        <w:t>). Для</w:t>
      </w:r>
      <w:r w:rsidRPr="00844257">
        <w:rPr>
          <w:rFonts w:ascii="Times New Roman" w:eastAsia="Times New Roman" w:hAnsi="Times New Roman" w:cs="Times New Roman"/>
          <w:sz w:val="28"/>
          <w:szCs w:val="28"/>
        </w:rPr>
        <w:t xml:space="preserve"> детей и подростков характерен рисунок зачерченного рта округлой формы (боязливость, тревожность).</w:t>
      </w:r>
    </w:p>
    <w:p w14:paraId="6E166C12" w14:textId="7DCF7783" w:rsidR="00DE33E1" w:rsidRPr="00844257" w:rsidRDefault="002315BE" w:rsidP="061433EE">
      <w:pPr>
        <w:pStyle w:val="LO-normal"/>
        <w:spacing w:after="0" w:line="360" w:lineRule="auto"/>
        <w:jc w:val="both"/>
        <w:rPr>
          <w:sz w:val="28"/>
          <w:szCs w:val="28"/>
        </w:rPr>
      </w:pPr>
      <w:r w:rsidRPr="00844257">
        <w:rPr>
          <w:rFonts w:ascii="Times New Roman" w:eastAsia="Times New Roman" w:hAnsi="Times New Roman" w:cs="Times New Roman"/>
          <w:sz w:val="28"/>
          <w:szCs w:val="28"/>
        </w:rPr>
        <w:tab/>
        <w:t xml:space="preserve">Особое значение придают глазам. Это символ присущего человеку переживания страха: подчеркивается резкой прорисовкой радужки. </w:t>
      </w:r>
      <w:r w:rsidR="00745DFD">
        <w:rPr>
          <w:rFonts w:ascii="Times New Roman" w:eastAsia="Times New Roman" w:hAnsi="Times New Roman" w:cs="Times New Roman"/>
          <w:sz w:val="28"/>
          <w:szCs w:val="28"/>
        </w:rPr>
        <w:t>Стоит о</w:t>
      </w:r>
      <w:r w:rsidRPr="00844257">
        <w:rPr>
          <w:rFonts w:ascii="Times New Roman" w:eastAsia="Times New Roman" w:hAnsi="Times New Roman" w:cs="Times New Roman"/>
          <w:sz w:val="28"/>
          <w:szCs w:val="28"/>
        </w:rPr>
        <w:t xml:space="preserve">братить внимание на наличие </w:t>
      </w:r>
      <w:r w:rsidR="00745DFD" w:rsidRPr="00844257">
        <w:rPr>
          <w:rFonts w:ascii="Times New Roman" w:eastAsia="Times New Roman" w:hAnsi="Times New Roman" w:cs="Times New Roman"/>
          <w:sz w:val="28"/>
          <w:szCs w:val="28"/>
        </w:rPr>
        <w:t>или</w:t>
      </w:r>
      <w:r w:rsidR="00745DFD">
        <w:rPr>
          <w:rFonts w:ascii="Times New Roman" w:eastAsia="Times New Roman" w:hAnsi="Times New Roman" w:cs="Times New Roman"/>
          <w:sz w:val="28"/>
          <w:szCs w:val="28"/>
        </w:rPr>
        <w:t xml:space="preserve"> </w:t>
      </w:r>
      <w:r w:rsidR="00745DFD" w:rsidRPr="00844257">
        <w:rPr>
          <w:rFonts w:ascii="Times New Roman" w:eastAsia="Times New Roman" w:hAnsi="Times New Roman" w:cs="Times New Roman"/>
          <w:sz w:val="28"/>
          <w:szCs w:val="28"/>
        </w:rPr>
        <w:t>отсутствие</w:t>
      </w:r>
      <w:r w:rsidRPr="00844257">
        <w:rPr>
          <w:rFonts w:ascii="Times New Roman" w:eastAsia="Times New Roman" w:hAnsi="Times New Roman" w:cs="Times New Roman"/>
          <w:sz w:val="28"/>
          <w:szCs w:val="28"/>
        </w:rPr>
        <w:t xml:space="preserve"> ресниц. Ресницы – </w:t>
      </w:r>
      <w:proofErr w:type="spellStart"/>
      <w:r w:rsidRPr="00844257">
        <w:rPr>
          <w:rFonts w:ascii="Times New Roman" w:eastAsia="Times New Roman" w:hAnsi="Times New Roman" w:cs="Times New Roman"/>
          <w:sz w:val="28"/>
          <w:szCs w:val="28"/>
        </w:rPr>
        <w:t>истероидно</w:t>
      </w:r>
      <w:proofErr w:type="spellEnd"/>
      <w:r w:rsidR="00745DFD">
        <w:rPr>
          <w:rFonts w:ascii="Times New Roman" w:eastAsia="Times New Roman" w:hAnsi="Times New Roman" w:cs="Times New Roman"/>
          <w:sz w:val="28"/>
          <w:szCs w:val="28"/>
        </w:rPr>
        <w:t>-</w:t>
      </w:r>
      <w:r w:rsidRPr="00844257">
        <w:rPr>
          <w:rFonts w:ascii="Times New Roman" w:eastAsia="Times New Roman" w:hAnsi="Times New Roman" w:cs="Times New Roman"/>
          <w:sz w:val="28"/>
          <w:szCs w:val="28"/>
        </w:rPr>
        <w:t>демонстративные манеры поведения; для мужчин: женственные черты характера с прорисовкой зрачка и радужки совпадают редко. Ресницы — также заинтересованность в восхищении окружающих внешней красотой и манерой одеваться, придание этому большого значения.</w:t>
      </w:r>
    </w:p>
    <w:p w14:paraId="6D3CD9D5" w14:textId="77777777" w:rsidR="00DE33E1" w:rsidRPr="00844257" w:rsidRDefault="002315BE" w:rsidP="061433EE">
      <w:pPr>
        <w:pStyle w:val="LO-normal"/>
        <w:spacing w:after="0" w:line="360" w:lineRule="auto"/>
        <w:jc w:val="both"/>
        <w:rPr>
          <w:sz w:val="28"/>
          <w:szCs w:val="28"/>
        </w:rPr>
      </w:pPr>
      <w:r w:rsidRPr="00844257">
        <w:rPr>
          <w:rFonts w:ascii="Times New Roman" w:eastAsia="Times New Roman" w:hAnsi="Times New Roman" w:cs="Times New Roman"/>
          <w:sz w:val="28"/>
          <w:szCs w:val="28"/>
        </w:rPr>
        <w:tab/>
        <w:t>Увеличенный (в соответствии с фигурой в целом) размер головы говорит о том, что испытуемой ценит рациональное начало (возможно, и эрудицию) в себе и окружающих. На голове также бывают расположены дополнительные детали: например, рога — защита, агрессия. Определить по сочетанию с другими признаками - когтями, щетиной, иглами - характер этой агрессии: спонтанная или защитно-ответная.</w:t>
      </w:r>
    </w:p>
    <w:p w14:paraId="527DC4C7" w14:textId="77777777" w:rsidR="00DE33E1" w:rsidRPr="00844257" w:rsidRDefault="002315BE" w:rsidP="061433EE">
      <w:pPr>
        <w:pStyle w:val="LO-normal"/>
        <w:spacing w:after="0" w:line="360" w:lineRule="auto"/>
        <w:jc w:val="both"/>
        <w:rPr>
          <w:sz w:val="28"/>
          <w:szCs w:val="28"/>
        </w:rPr>
      </w:pPr>
      <w:r w:rsidRPr="00844257">
        <w:rPr>
          <w:rFonts w:ascii="Times New Roman" w:eastAsia="Times New Roman" w:hAnsi="Times New Roman" w:cs="Times New Roman"/>
          <w:sz w:val="28"/>
          <w:szCs w:val="28"/>
        </w:rPr>
        <w:tab/>
        <w:t xml:space="preserve">Несущая, опорная часть фигуры (ноги, лапы, иногда - постамент). Рассматривается основательность этой части по отношению к размерам всей фигуры и по форме: </w:t>
      </w:r>
    </w:p>
    <w:p w14:paraId="3DF2DEA2" w14:textId="77777777" w:rsidR="00DE33E1" w:rsidRPr="00844257" w:rsidRDefault="061433EE" w:rsidP="061433EE">
      <w:pPr>
        <w:pStyle w:val="LO-normal"/>
        <w:spacing w:after="0" w:line="360" w:lineRule="auto"/>
        <w:jc w:val="both"/>
        <w:rPr>
          <w:sz w:val="28"/>
          <w:szCs w:val="28"/>
        </w:rPr>
      </w:pPr>
      <w:r w:rsidRPr="061433EE">
        <w:rPr>
          <w:rFonts w:ascii="Times New Roman" w:eastAsia="Times New Roman" w:hAnsi="Times New Roman" w:cs="Times New Roman"/>
          <w:sz w:val="28"/>
          <w:szCs w:val="28"/>
        </w:rPr>
        <w:t xml:space="preserve">а) основательность, обдуманность, рациональность принятия решения, пути к выводам, формирование суждения, опора на существенные положения и значимую информацию; </w:t>
      </w:r>
    </w:p>
    <w:p w14:paraId="2953CC9D" w14:textId="1B28DB13" w:rsidR="00DE33E1" w:rsidRPr="00844257" w:rsidRDefault="061433EE" w:rsidP="061433EE">
      <w:pPr>
        <w:pStyle w:val="LO-normal"/>
        <w:spacing w:after="0" w:line="360" w:lineRule="auto"/>
        <w:jc w:val="both"/>
        <w:rPr>
          <w:sz w:val="28"/>
          <w:szCs w:val="28"/>
        </w:rPr>
      </w:pPr>
      <w:r w:rsidRPr="061433EE">
        <w:rPr>
          <w:rFonts w:ascii="Times New Roman" w:eastAsia="Times New Roman" w:hAnsi="Times New Roman" w:cs="Times New Roman"/>
          <w:sz w:val="28"/>
          <w:szCs w:val="28"/>
        </w:rPr>
        <w:lastRenderedPageBreak/>
        <w:t>б) поверхностность суждений, легкомыслие в выводах и неосновательность суждений, иногда импульсивность принятия решения (особенно при отсутствии или почти отсутствии ног).</w:t>
      </w:r>
    </w:p>
    <w:p w14:paraId="0EDD5BC2" w14:textId="21829BF2" w:rsidR="00DE33E1" w:rsidRPr="00844257" w:rsidRDefault="002315BE" w:rsidP="061433EE">
      <w:pPr>
        <w:pStyle w:val="LO-normal"/>
        <w:spacing w:after="0" w:line="360" w:lineRule="auto"/>
        <w:jc w:val="both"/>
        <w:rPr>
          <w:sz w:val="28"/>
          <w:szCs w:val="28"/>
        </w:rPr>
      </w:pPr>
      <w:r w:rsidRPr="00844257">
        <w:rPr>
          <w:rFonts w:ascii="Times New Roman" w:eastAsia="Times New Roman" w:hAnsi="Times New Roman" w:cs="Times New Roman"/>
          <w:sz w:val="28"/>
          <w:szCs w:val="28"/>
        </w:rPr>
        <w:tab/>
        <w:t xml:space="preserve">Необходимо обратить внимание на характер соединения ног с корпусом: соединение точно, тщательно или небрежно, слабо соединены или не соединены вовсе </w:t>
      </w:r>
      <w:r w:rsidR="00745DFD" w:rsidRPr="00844257">
        <w:rPr>
          <w:rFonts w:ascii="Times New Roman" w:eastAsia="Times New Roman" w:hAnsi="Times New Roman" w:cs="Times New Roman"/>
          <w:sz w:val="28"/>
          <w:szCs w:val="28"/>
        </w:rPr>
        <w:t>— это</w:t>
      </w:r>
      <w:r w:rsidRPr="00844257">
        <w:rPr>
          <w:rFonts w:ascii="Times New Roman" w:eastAsia="Times New Roman" w:hAnsi="Times New Roman" w:cs="Times New Roman"/>
          <w:sz w:val="28"/>
          <w:szCs w:val="28"/>
        </w:rPr>
        <w:t xml:space="preserve"> характер контроля за своими рассуждениями, выводами, решениями. Однотипность и </w:t>
      </w:r>
      <w:proofErr w:type="spellStart"/>
      <w:r w:rsidRPr="00844257">
        <w:rPr>
          <w:rFonts w:ascii="Times New Roman" w:eastAsia="Times New Roman" w:hAnsi="Times New Roman" w:cs="Times New Roman"/>
          <w:sz w:val="28"/>
          <w:szCs w:val="28"/>
        </w:rPr>
        <w:t>однонаправленность</w:t>
      </w:r>
      <w:proofErr w:type="spellEnd"/>
      <w:r w:rsidRPr="00844257">
        <w:rPr>
          <w:rFonts w:ascii="Times New Roman" w:eastAsia="Times New Roman" w:hAnsi="Times New Roman" w:cs="Times New Roman"/>
          <w:sz w:val="28"/>
          <w:szCs w:val="28"/>
        </w:rPr>
        <w:t xml:space="preserve"> формы ног, лап, любых элементов опорной части - конформность суждений и установок в принятии решений, их стандартность, банальность. Разнообразие в форме и положении этих деталей - своеобразие установок и суждений, самостоятельность и небанальность; иногда даже творческое начало (соответственно необычности формы) или инакомыслие (ближе к патологии).</w:t>
      </w:r>
    </w:p>
    <w:p w14:paraId="5D15E835" w14:textId="2815A0AF" w:rsidR="00DE33E1" w:rsidRPr="00844257" w:rsidRDefault="002315BE" w:rsidP="061433EE">
      <w:pPr>
        <w:pStyle w:val="LO-normal"/>
        <w:spacing w:after="0" w:line="360" w:lineRule="auto"/>
        <w:jc w:val="both"/>
        <w:rPr>
          <w:sz w:val="28"/>
          <w:szCs w:val="28"/>
        </w:rPr>
      </w:pPr>
      <w:r w:rsidRPr="00844257">
        <w:rPr>
          <w:rFonts w:ascii="Times New Roman" w:eastAsia="Times New Roman" w:hAnsi="Times New Roman" w:cs="Times New Roman"/>
          <w:sz w:val="28"/>
          <w:szCs w:val="28"/>
        </w:rPr>
        <w:tab/>
        <w:t xml:space="preserve">Части, поднимающиеся над уровнем фигуры, могут быть функциональными или украшающими: крылья, дополнительные ноги, щупальца, панцирь, перья, бантики, </w:t>
      </w:r>
      <w:r w:rsidR="5532ED1B" w:rsidRPr="5532ED1B">
        <w:rPr>
          <w:rFonts w:ascii="Times New Roman" w:eastAsia="Times New Roman" w:hAnsi="Times New Roman" w:cs="Times New Roman"/>
          <w:sz w:val="28"/>
          <w:szCs w:val="28"/>
        </w:rPr>
        <w:t>«</w:t>
      </w:r>
      <w:proofErr w:type="spellStart"/>
      <w:r w:rsidR="5532ED1B" w:rsidRPr="5532ED1B">
        <w:rPr>
          <w:rFonts w:ascii="Times New Roman" w:eastAsia="Times New Roman" w:hAnsi="Times New Roman" w:cs="Times New Roman"/>
          <w:sz w:val="28"/>
          <w:szCs w:val="28"/>
        </w:rPr>
        <w:t>цветково</w:t>
      </w:r>
      <w:proofErr w:type="spellEnd"/>
      <w:r w:rsidR="5532ED1B" w:rsidRPr="5532ED1B">
        <w:rPr>
          <w:rFonts w:ascii="Times New Roman" w:eastAsia="Times New Roman" w:hAnsi="Times New Roman" w:cs="Times New Roman"/>
          <w:sz w:val="28"/>
          <w:szCs w:val="28"/>
        </w:rPr>
        <w:t>-функциональные</w:t>
      </w:r>
      <w:r w:rsidRPr="00844257">
        <w:rPr>
          <w:rFonts w:ascii="Times New Roman" w:eastAsia="Times New Roman" w:hAnsi="Times New Roman" w:cs="Times New Roman"/>
          <w:sz w:val="28"/>
          <w:szCs w:val="28"/>
        </w:rPr>
        <w:t>»</w:t>
      </w:r>
      <w:r w:rsidR="00745DFD">
        <w:rPr>
          <w:rFonts w:ascii="Times New Roman" w:eastAsia="Times New Roman" w:hAnsi="Times New Roman" w:cs="Times New Roman"/>
          <w:sz w:val="28"/>
          <w:szCs w:val="28"/>
        </w:rPr>
        <w:t xml:space="preserve"> </w:t>
      </w:r>
      <w:r w:rsidR="5532ED1B" w:rsidRPr="5532ED1B">
        <w:rPr>
          <w:rFonts w:ascii="Times New Roman" w:eastAsia="Times New Roman" w:hAnsi="Times New Roman" w:cs="Times New Roman"/>
          <w:sz w:val="28"/>
          <w:szCs w:val="28"/>
        </w:rPr>
        <w:t>детали - энергия охвата разных областей человеческой деятельности, уверенность в себе, «самораспространение» с неделикатным и неразборчивым притеснением окружающих, любознательность, желание участвовать как можно в большем числе дел окружающих, завоевание себе места под солнцем, увлеченность своей деятельностью, смелость предприятий.</w:t>
      </w:r>
    </w:p>
    <w:p w14:paraId="64ED325A" w14:textId="731F4F0E" w:rsidR="00DE33E1" w:rsidRPr="00844257" w:rsidRDefault="002315BE" w:rsidP="061433EE">
      <w:pPr>
        <w:pStyle w:val="LO-normal"/>
        <w:spacing w:after="0" w:line="360" w:lineRule="auto"/>
        <w:jc w:val="both"/>
        <w:rPr>
          <w:sz w:val="28"/>
          <w:szCs w:val="28"/>
        </w:rPr>
      </w:pPr>
      <w:r w:rsidRPr="00844257">
        <w:rPr>
          <w:rFonts w:ascii="Times New Roman" w:eastAsia="Times New Roman" w:hAnsi="Times New Roman" w:cs="Times New Roman"/>
          <w:sz w:val="28"/>
          <w:szCs w:val="28"/>
        </w:rPr>
        <w:tab/>
        <w:t>Украшающие детали - демонстративность, склонность обращать на себя внимание</w:t>
      </w:r>
      <w:r w:rsidR="00745DFD">
        <w:rPr>
          <w:rFonts w:ascii="Times New Roman" w:eastAsia="Times New Roman" w:hAnsi="Times New Roman" w:cs="Times New Roman"/>
          <w:sz w:val="28"/>
          <w:szCs w:val="28"/>
        </w:rPr>
        <w:t xml:space="preserve"> </w:t>
      </w:r>
      <w:r w:rsidRPr="00844257">
        <w:rPr>
          <w:rFonts w:ascii="Times New Roman" w:eastAsia="Times New Roman" w:hAnsi="Times New Roman" w:cs="Times New Roman"/>
          <w:sz w:val="28"/>
          <w:szCs w:val="28"/>
        </w:rPr>
        <w:t>окружающих, манерность (например, лошадь или ее несуществующее подобие в султане из павлиньих перьев).</w:t>
      </w:r>
    </w:p>
    <w:p w14:paraId="7AB18879" w14:textId="77777777" w:rsidR="00DE33E1" w:rsidRPr="00844257" w:rsidRDefault="002315BE" w:rsidP="061433EE">
      <w:pPr>
        <w:pStyle w:val="LO-normal"/>
        <w:spacing w:after="0" w:line="360" w:lineRule="auto"/>
        <w:jc w:val="both"/>
        <w:rPr>
          <w:sz w:val="28"/>
          <w:szCs w:val="28"/>
        </w:rPr>
      </w:pPr>
      <w:r w:rsidRPr="00844257">
        <w:rPr>
          <w:rFonts w:ascii="Times New Roman" w:eastAsia="Times New Roman" w:hAnsi="Times New Roman" w:cs="Times New Roman"/>
          <w:sz w:val="28"/>
          <w:szCs w:val="28"/>
        </w:rPr>
        <w:tab/>
        <w:t xml:space="preserve">Хвосты. Выражают отношение к собственным действиям, решениям, выводам, к своей вербальной продукции. Хвосты повернуты вправо - отношение к своим действиям и поведению. Влево - отношение к своим мыслям, решениям; к упущенным возможностям, к собственной нерешительности. Положительная или отрицательная окраска этого отношения выражена направлением хвостов вверх (уверенно, положительно, бодро) или падающим движением вниз (недовольство собой, сомнение в </w:t>
      </w:r>
      <w:r w:rsidRPr="00844257">
        <w:rPr>
          <w:rFonts w:ascii="Times New Roman" w:eastAsia="Times New Roman" w:hAnsi="Times New Roman" w:cs="Times New Roman"/>
          <w:sz w:val="28"/>
          <w:szCs w:val="28"/>
        </w:rPr>
        <w:lastRenderedPageBreak/>
        <w:t>собственной правоте, сожаление о сделанном, сказанном, раскаяние и т. п.). Обратить внимание на хвосты, состоящие из нескольких, иногда повторяющихся, звеньев, на особенно пышные хвосты, особенно длинные и иногда разветвленные.</w:t>
      </w:r>
    </w:p>
    <w:p w14:paraId="07CD8BBD" w14:textId="77777777" w:rsidR="00DE33E1" w:rsidRPr="00844257" w:rsidRDefault="002315BE" w:rsidP="061433EE">
      <w:pPr>
        <w:pStyle w:val="LO-normal"/>
        <w:spacing w:after="0" w:line="360" w:lineRule="auto"/>
        <w:jc w:val="both"/>
        <w:rPr>
          <w:sz w:val="28"/>
          <w:szCs w:val="28"/>
        </w:rPr>
      </w:pPr>
      <w:r w:rsidRPr="00844257">
        <w:rPr>
          <w:rFonts w:ascii="Times New Roman" w:eastAsia="Times New Roman" w:hAnsi="Times New Roman" w:cs="Times New Roman"/>
          <w:sz w:val="28"/>
          <w:szCs w:val="28"/>
        </w:rPr>
        <w:tab/>
        <w:t>Контуры фигуры. Анализируются по наличию или отсутствию выступов (типа щитов, панцирей, игл), прорисовки и затемнения линии контура. Это защита от окружающих, агрессивная - если она выполнена в острых углах; со страхом и тревогой - если имеет место затемнение, «</w:t>
      </w:r>
      <w:proofErr w:type="spellStart"/>
      <w:r w:rsidRPr="00844257">
        <w:rPr>
          <w:rFonts w:ascii="Times New Roman" w:eastAsia="Times New Roman" w:hAnsi="Times New Roman" w:cs="Times New Roman"/>
          <w:sz w:val="28"/>
          <w:szCs w:val="28"/>
        </w:rPr>
        <w:t>запачкивание</w:t>
      </w:r>
      <w:proofErr w:type="spellEnd"/>
      <w:r w:rsidRPr="00844257">
        <w:rPr>
          <w:rFonts w:ascii="Times New Roman" w:eastAsia="Times New Roman" w:hAnsi="Times New Roman" w:cs="Times New Roman"/>
          <w:sz w:val="28"/>
          <w:szCs w:val="28"/>
        </w:rPr>
        <w:t xml:space="preserve">» контурной линии; с опасением, подозрительностью — если поставлены щиты, «заслоны», линия удвоена. Направленность такой защиты - соответственно пространственному расположению: верхний контур фигуры - против вышестоящих, против лиц, имеющих возможность наложить запрет, ограничение, осуществить принуждение, </w:t>
      </w:r>
      <w:bookmarkStart w:id="7" w:name="_Int_RIgWd8ul"/>
      <w:r w:rsidRPr="00844257">
        <w:rPr>
          <w:rFonts w:ascii="Times New Roman" w:eastAsia="Times New Roman" w:hAnsi="Times New Roman" w:cs="Times New Roman"/>
          <w:sz w:val="28"/>
          <w:szCs w:val="28"/>
        </w:rPr>
        <w:t>т.е.</w:t>
      </w:r>
      <w:bookmarkEnd w:id="7"/>
      <w:r w:rsidRPr="00844257">
        <w:rPr>
          <w:rFonts w:ascii="Times New Roman" w:eastAsia="Times New Roman" w:hAnsi="Times New Roman" w:cs="Times New Roman"/>
          <w:sz w:val="28"/>
          <w:szCs w:val="28"/>
        </w:rPr>
        <w:t xml:space="preserve"> против старших по возрасту, родителей, учителей, начальников, руководителей;</w:t>
      </w:r>
    </w:p>
    <w:p w14:paraId="737675D9" w14:textId="77777777" w:rsidR="00DE33E1" w:rsidRPr="00844257" w:rsidRDefault="061433EE" w:rsidP="061433EE">
      <w:pPr>
        <w:pStyle w:val="LO-normal"/>
        <w:spacing w:after="0" w:line="360" w:lineRule="auto"/>
        <w:jc w:val="both"/>
        <w:rPr>
          <w:sz w:val="28"/>
          <w:szCs w:val="28"/>
        </w:rPr>
      </w:pPr>
      <w:r w:rsidRPr="061433EE">
        <w:rPr>
          <w:rFonts w:ascii="Times New Roman" w:eastAsia="Times New Roman" w:hAnsi="Times New Roman" w:cs="Times New Roman"/>
          <w:sz w:val="28"/>
          <w:szCs w:val="28"/>
        </w:rPr>
        <w:t>- нижний контур - защита против насмешек, непризнания, отсутствия авторитета у нижестоящих подчиненных, младших, боязнь осуждения; боковые контуры — недифференцированная опасливость и готовность к самозащите любого порядка и в разных ситуациях;</w:t>
      </w:r>
    </w:p>
    <w:p w14:paraId="2293FBC5" w14:textId="77777777" w:rsidR="00DE33E1" w:rsidRPr="00844257" w:rsidRDefault="061433EE" w:rsidP="061433EE">
      <w:pPr>
        <w:pStyle w:val="LO-normal"/>
        <w:spacing w:after="0" w:line="360" w:lineRule="auto"/>
        <w:jc w:val="both"/>
        <w:rPr>
          <w:sz w:val="28"/>
          <w:szCs w:val="28"/>
        </w:rPr>
      </w:pPr>
      <w:r w:rsidRPr="061433EE">
        <w:rPr>
          <w:rFonts w:ascii="Times New Roman" w:eastAsia="Times New Roman" w:hAnsi="Times New Roman" w:cs="Times New Roman"/>
          <w:sz w:val="28"/>
          <w:szCs w:val="28"/>
        </w:rPr>
        <w:t>- то же самое - элементы «защиты», расположенные не по контуру, а внутри контура, на самом корпусе животного. Справа - больше в процессе деятельности (реальной). Слева - больше защита своих мнений, убеждений, вкусов.</w:t>
      </w:r>
    </w:p>
    <w:p w14:paraId="222E8AD0" w14:textId="7D87FFA6" w:rsidR="00DE33E1" w:rsidRPr="00844257" w:rsidRDefault="002315BE" w:rsidP="061433EE">
      <w:pPr>
        <w:pStyle w:val="LO-normal"/>
        <w:spacing w:after="0" w:line="360" w:lineRule="auto"/>
        <w:jc w:val="both"/>
        <w:rPr>
          <w:sz w:val="28"/>
          <w:szCs w:val="28"/>
        </w:rPr>
      </w:pPr>
      <w:r w:rsidRPr="00844257">
        <w:rPr>
          <w:rFonts w:ascii="Times New Roman" w:eastAsia="Times New Roman" w:hAnsi="Times New Roman" w:cs="Times New Roman"/>
          <w:sz w:val="28"/>
          <w:szCs w:val="28"/>
        </w:rPr>
        <w:tab/>
        <w:t xml:space="preserve">Характер линий рисунка - самый главный критерий, по которому выявляются </w:t>
      </w:r>
      <w:r w:rsidR="00745DFD">
        <w:rPr>
          <w:rFonts w:ascii="Times New Roman" w:eastAsia="Times New Roman" w:hAnsi="Times New Roman" w:cs="Times New Roman"/>
          <w:sz w:val="28"/>
          <w:szCs w:val="28"/>
        </w:rPr>
        <w:t xml:space="preserve">признаки тревожности. </w:t>
      </w:r>
      <w:r w:rsidRPr="00844257">
        <w:rPr>
          <w:rFonts w:ascii="Times New Roman" w:eastAsia="Times New Roman" w:hAnsi="Times New Roman" w:cs="Times New Roman"/>
          <w:sz w:val="28"/>
          <w:szCs w:val="28"/>
        </w:rPr>
        <w:t xml:space="preserve">В случае, если для рисования используется не единая линия, а линия, состоящая из множества маленьких, коротеньких </w:t>
      </w:r>
      <w:proofErr w:type="spellStart"/>
      <w:r w:rsidRPr="00844257">
        <w:rPr>
          <w:rFonts w:ascii="Times New Roman" w:eastAsia="Times New Roman" w:hAnsi="Times New Roman" w:cs="Times New Roman"/>
          <w:sz w:val="28"/>
          <w:szCs w:val="28"/>
        </w:rPr>
        <w:t>пунктирчиков</w:t>
      </w:r>
      <w:proofErr w:type="spellEnd"/>
      <w:r w:rsidRPr="00844257">
        <w:rPr>
          <w:rFonts w:ascii="Times New Roman" w:eastAsia="Times New Roman" w:hAnsi="Times New Roman" w:cs="Times New Roman"/>
          <w:sz w:val="28"/>
          <w:szCs w:val="28"/>
        </w:rPr>
        <w:t xml:space="preserve">, можно говорить о высоком уровне тревожности. </w:t>
      </w:r>
      <w:r w:rsidR="00745DFD" w:rsidRPr="00844257">
        <w:rPr>
          <w:rFonts w:ascii="Times New Roman" w:eastAsia="Times New Roman" w:hAnsi="Times New Roman" w:cs="Times New Roman"/>
          <w:sz w:val="28"/>
          <w:szCs w:val="28"/>
        </w:rPr>
        <w:t>Многократное обведение — это</w:t>
      </w:r>
      <w:r w:rsidRPr="00844257">
        <w:rPr>
          <w:rFonts w:ascii="Times New Roman" w:eastAsia="Times New Roman" w:hAnsi="Times New Roman" w:cs="Times New Roman"/>
          <w:sz w:val="28"/>
          <w:szCs w:val="28"/>
        </w:rPr>
        <w:t xml:space="preserve"> тоже тревожность - испытуемый не уверен, хорошо ли он нарисовал и пытается исправить. Это может быть также навязчивое состояние, когда он не может успокоиться и все время обводит. Слабый нажим или паутинная, еле видная линия - либо человек очень </w:t>
      </w:r>
      <w:r w:rsidRPr="00844257">
        <w:rPr>
          <w:rFonts w:ascii="Times New Roman" w:eastAsia="Times New Roman" w:hAnsi="Times New Roman" w:cs="Times New Roman"/>
          <w:sz w:val="28"/>
          <w:szCs w:val="28"/>
        </w:rPr>
        <w:lastRenderedPageBreak/>
        <w:t>уставший, астеничный, утомленный. Или это может быть проявление закрытости - он хочет, чтобы его животное было минимально видно. А еще это неуверенность в собственном «Я» и это отражается в слабой линии животного - он точно не знает, какой он и расплывается в тумане. То есть он может быть больной, неуверенный в собственном «Я» и закрыты</w:t>
      </w:r>
      <w:r w:rsidR="00745DFD">
        <w:rPr>
          <w:rFonts w:ascii="Times New Roman" w:eastAsia="Times New Roman" w:hAnsi="Times New Roman" w:cs="Times New Roman"/>
          <w:sz w:val="28"/>
          <w:szCs w:val="28"/>
        </w:rPr>
        <w:t>й</w:t>
      </w:r>
      <w:r w:rsidRPr="00844257">
        <w:rPr>
          <w:rFonts w:ascii="Times New Roman" w:eastAsia="Times New Roman" w:hAnsi="Times New Roman" w:cs="Times New Roman"/>
          <w:sz w:val="28"/>
          <w:szCs w:val="28"/>
        </w:rPr>
        <w:t>.</w:t>
      </w:r>
    </w:p>
    <w:p w14:paraId="6E9003A9" w14:textId="77777777" w:rsidR="00DE33E1" w:rsidRPr="00844257" w:rsidRDefault="002315BE" w:rsidP="061433EE">
      <w:pPr>
        <w:pStyle w:val="LO-normal"/>
        <w:spacing w:after="0" w:line="360" w:lineRule="auto"/>
        <w:jc w:val="both"/>
        <w:rPr>
          <w:sz w:val="28"/>
          <w:szCs w:val="28"/>
        </w:rPr>
      </w:pPr>
      <w:r w:rsidRPr="00844257">
        <w:rPr>
          <w:rFonts w:ascii="Times New Roman" w:eastAsia="Times New Roman" w:hAnsi="Times New Roman" w:cs="Times New Roman"/>
          <w:sz w:val="28"/>
          <w:szCs w:val="28"/>
        </w:rPr>
        <w:tab/>
        <w:t>Целостность контура - если контур очень хорошо обведен и подчеркнут это означает, что человек защищает свое внутреннее пространство. Если разрывы в контуре животного существуют, то предполагается, что в некоторых аспектах есть слияние, смешение внешнего и внутреннего или нарушение границ - человек может быть очень сильно зависим от средовых воздействий, либо человек полностью сливается с социумом и не чувствует собственного «Я». Если присутствует «волосатость», то мы понимаем, что нет границ между внешним и внутренним. Следует обратить внимание на резко продавленные линии, видимые даже на обратной стороне листа (судорожный, высокий тонус мышц рисующей руки) - резкая тревожность.</w:t>
      </w:r>
    </w:p>
    <w:p w14:paraId="25E949C8" w14:textId="77777777" w:rsidR="00DE33E1" w:rsidRPr="00844257" w:rsidRDefault="002315BE" w:rsidP="061433EE">
      <w:pPr>
        <w:pStyle w:val="LO-normal"/>
        <w:spacing w:after="0" w:line="360" w:lineRule="auto"/>
        <w:jc w:val="both"/>
        <w:rPr>
          <w:sz w:val="28"/>
          <w:szCs w:val="28"/>
        </w:rPr>
      </w:pPr>
      <w:r w:rsidRPr="00844257">
        <w:rPr>
          <w:rFonts w:ascii="Times New Roman" w:eastAsia="Times New Roman" w:hAnsi="Times New Roman" w:cs="Times New Roman"/>
          <w:sz w:val="28"/>
          <w:szCs w:val="28"/>
        </w:rPr>
        <w:tab/>
        <w:t>Обратить внимание также на то, какая деталь, какой символ выполнен таким образом (</w:t>
      </w:r>
      <w:bookmarkStart w:id="8" w:name="_Int_OovfBxbB"/>
      <w:r w:rsidRPr="00844257">
        <w:rPr>
          <w:rFonts w:ascii="Times New Roman" w:eastAsia="Times New Roman" w:hAnsi="Times New Roman" w:cs="Times New Roman"/>
          <w:sz w:val="28"/>
          <w:szCs w:val="28"/>
        </w:rPr>
        <w:t>т.е.</w:t>
      </w:r>
      <w:bookmarkEnd w:id="8"/>
      <w:r w:rsidRPr="00844257">
        <w:rPr>
          <w:rFonts w:ascii="Times New Roman" w:eastAsia="Times New Roman" w:hAnsi="Times New Roman" w:cs="Times New Roman"/>
          <w:sz w:val="28"/>
          <w:szCs w:val="28"/>
        </w:rPr>
        <w:t xml:space="preserve"> к чему привязана тревога).</w:t>
      </w:r>
    </w:p>
    <w:p w14:paraId="01C039FA" w14:textId="77777777" w:rsidR="00DE33E1" w:rsidRPr="00844257" w:rsidRDefault="002315BE" w:rsidP="061433EE">
      <w:pPr>
        <w:pStyle w:val="LO-normal"/>
        <w:spacing w:after="0" w:line="360" w:lineRule="auto"/>
        <w:jc w:val="both"/>
        <w:rPr>
          <w:sz w:val="28"/>
          <w:szCs w:val="28"/>
        </w:rPr>
      </w:pPr>
      <w:r w:rsidRPr="00844257">
        <w:rPr>
          <w:rFonts w:ascii="Times New Roman" w:eastAsia="Times New Roman" w:hAnsi="Times New Roman" w:cs="Times New Roman"/>
          <w:sz w:val="28"/>
          <w:szCs w:val="28"/>
        </w:rPr>
        <w:tab/>
        <w:t>Наличие штриховки, закрашивания: показатель субъективной трудности выполнения отдельного элемента рисунка.</w:t>
      </w:r>
    </w:p>
    <w:p w14:paraId="467CE7C3" w14:textId="14150E48" w:rsidR="00DE33E1" w:rsidRPr="00844257" w:rsidRDefault="002315BE" w:rsidP="061433EE">
      <w:pPr>
        <w:pStyle w:val="LO-normal"/>
        <w:spacing w:after="0" w:line="360" w:lineRule="auto"/>
        <w:jc w:val="both"/>
        <w:rPr>
          <w:sz w:val="28"/>
          <w:szCs w:val="28"/>
        </w:rPr>
      </w:pPr>
      <w:r w:rsidRPr="00844257">
        <w:rPr>
          <w:rFonts w:ascii="Times New Roman" w:eastAsia="Times New Roman" w:hAnsi="Times New Roman" w:cs="Times New Roman"/>
          <w:sz w:val="28"/>
          <w:szCs w:val="28"/>
        </w:rPr>
        <w:tab/>
        <w:t xml:space="preserve">Тематически животные делятся на угрожающих, подвергающихся угрозе, нейтральных (подобия льва, бегемота, волка или птицы, улитки, муравья, либо белки, собаки, кошки). Это отношение к собственной персоне и к своему «Я», представление о своем положении в мире, как бы идентификация себя по значимости (с зайцем, букашкой, слоном, собакой и </w:t>
      </w:r>
      <w:bookmarkStart w:id="9" w:name="_Int_Vqh1EsqE"/>
      <w:r w:rsidRPr="00844257">
        <w:rPr>
          <w:rFonts w:ascii="Times New Roman" w:eastAsia="Times New Roman" w:hAnsi="Times New Roman" w:cs="Times New Roman"/>
          <w:sz w:val="28"/>
          <w:szCs w:val="28"/>
        </w:rPr>
        <w:t>т.д.</w:t>
      </w:r>
      <w:bookmarkEnd w:id="9"/>
      <w:r w:rsidRPr="00844257">
        <w:rPr>
          <w:rFonts w:ascii="Times New Roman" w:eastAsia="Times New Roman" w:hAnsi="Times New Roman" w:cs="Times New Roman"/>
          <w:sz w:val="28"/>
          <w:szCs w:val="28"/>
        </w:rPr>
        <w:t>). В данном случае рисуемое животное - представитель самого рисующего.</w:t>
      </w:r>
    </w:p>
    <w:p w14:paraId="40D409AC" w14:textId="77777777" w:rsidR="00DE33E1" w:rsidRPr="00844257" w:rsidRDefault="002315BE" w:rsidP="061433EE">
      <w:pPr>
        <w:pStyle w:val="LO-normal"/>
        <w:spacing w:after="0" w:line="360" w:lineRule="auto"/>
        <w:jc w:val="both"/>
        <w:rPr>
          <w:sz w:val="28"/>
          <w:szCs w:val="28"/>
        </w:rPr>
      </w:pPr>
      <w:r w:rsidRPr="00844257">
        <w:rPr>
          <w:rFonts w:ascii="Times New Roman" w:eastAsia="Times New Roman" w:hAnsi="Times New Roman" w:cs="Times New Roman"/>
          <w:sz w:val="28"/>
          <w:szCs w:val="28"/>
        </w:rPr>
        <w:tab/>
        <w:t xml:space="preserve">Степень агрессивности выражена количеством, расположением и характером углов в рисунке. Особенно весомы в этом отношении прямые символы агрессии - когти, зубы, клювы. Фигура круга (особенно ничем не заполненного) символизирует и выражает тенденцию к скрытности, замкнутость, закрытость своего внутреннего мира, нежелание давать сведения </w:t>
      </w:r>
      <w:r w:rsidRPr="00844257">
        <w:rPr>
          <w:rFonts w:ascii="Times New Roman" w:eastAsia="Times New Roman" w:hAnsi="Times New Roman" w:cs="Times New Roman"/>
          <w:sz w:val="28"/>
          <w:szCs w:val="28"/>
        </w:rPr>
        <w:lastRenderedPageBreak/>
        <w:t xml:space="preserve">о себе окружающим, наконец, нежелание подвергаться тестированию. Такие рисунки обычно дают очень ограниченное количество данных для анализа. Обратить внимание на случаи вмонтирования механических частей в тело «животного» - постановка животного на постамент, тракторные или танковые гусеницы, треножник; прикрепление к голове пропеллера, винта; вмонтирование в глаз электролампы, в тело и конечности животного - рукояток, клавиш и антенн. </w:t>
      </w:r>
    </w:p>
    <w:p w14:paraId="2183D032" w14:textId="77777777" w:rsidR="00DE33E1" w:rsidRPr="00844257" w:rsidRDefault="002315BE" w:rsidP="061433EE">
      <w:pPr>
        <w:pStyle w:val="LO-normal"/>
        <w:spacing w:after="0" w:line="360" w:lineRule="auto"/>
        <w:jc w:val="both"/>
        <w:rPr>
          <w:sz w:val="28"/>
          <w:szCs w:val="28"/>
        </w:rPr>
      </w:pPr>
      <w:r w:rsidRPr="00844257">
        <w:rPr>
          <w:rFonts w:ascii="Times New Roman" w:eastAsia="Times New Roman" w:hAnsi="Times New Roman" w:cs="Times New Roman"/>
          <w:sz w:val="28"/>
          <w:szCs w:val="28"/>
        </w:rPr>
        <w:tab/>
      </w:r>
      <w:r w:rsidRPr="061433EE">
        <w:rPr>
          <w:rFonts w:ascii="Times New Roman" w:eastAsia="Times New Roman" w:hAnsi="Times New Roman" w:cs="Times New Roman"/>
          <w:i/>
          <w:iCs/>
          <w:sz w:val="28"/>
          <w:szCs w:val="28"/>
        </w:rPr>
        <w:t>Низкий уровень агрессивности</w:t>
      </w:r>
    </w:p>
    <w:p w14:paraId="58D6D74B" w14:textId="05E30112" w:rsidR="00DE33E1" w:rsidRPr="00844257" w:rsidRDefault="061433EE" w:rsidP="061433EE">
      <w:pPr>
        <w:pStyle w:val="LO-normal"/>
        <w:spacing w:after="0" w:line="360" w:lineRule="auto"/>
        <w:jc w:val="both"/>
        <w:rPr>
          <w:sz w:val="28"/>
          <w:szCs w:val="28"/>
        </w:rPr>
      </w:pPr>
      <w:r w:rsidRPr="061433EE">
        <w:rPr>
          <w:rFonts w:ascii="Times New Roman" w:eastAsia="Times New Roman" w:hAnsi="Times New Roman" w:cs="Times New Roman"/>
          <w:sz w:val="28"/>
          <w:szCs w:val="28"/>
        </w:rPr>
        <w:t>Показателем отсутствия тенденций к агрессивности служит отсутствие агрессивной символики (орудий нападения) в основном рисунке.</w:t>
      </w:r>
    </w:p>
    <w:p w14:paraId="450E3CE0" w14:textId="77777777" w:rsidR="00DE33E1" w:rsidRPr="00844257" w:rsidRDefault="002315BE" w:rsidP="061433EE">
      <w:pPr>
        <w:pStyle w:val="LO-normal"/>
        <w:spacing w:after="0" w:line="360" w:lineRule="auto"/>
        <w:jc w:val="both"/>
        <w:rPr>
          <w:sz w:val="28"/>
          <w:szCs w:val="28"/>
        </w:rPr>
      </w:pPr>
      <w:r w:rsidRPr="00844257">
        <w:rPr>
          <w:rFonts w:ascii="Times New Roman" w:eastAsia="Times New Roman" w:hAnsi="Times New Roman" w:cs="Times New Roman"/>
          <w:sz w:val="28"/>
          <w:szCs w:val="28"/>
        </w:rPr>
        <w:tab/>
      </w:r>
      <w:r w:rsidRPr="061433EE">
        <w:rPr>
          <w:rFonts w:ascii="Times New Roman" w:eastAsia="Times New Roman" w:hAnsi="Times New Roman" w:cs="Times New Roman"/>
          <w:i/>
          <w:iCs/>
          <w:sz w:val="28"/>
          <w:szCs w:val="28"/>
        </w:rPr>
        <w:t>Повышенная агрессивность</w:t>
      </w:r>
    </w:p>
    <w:p w14:paraId="4E42350A" w14:textId="2D3E3396" w:rsidR="00DE33E1" w:rsidRPr="00844257" w:rsidRDefault="061433EE" w:rsidP="061433EE">
      <w:pPr>
        <w:pStyle w:val="LO-normal"/>
        <w:spacing w:after="0" w:line="360" w:lineRule="auto"/>
        <w:jc w:val="both"/>
        <w:rPr>
          <w:sz w:val="28"/>
          <w:szCs w:val="28"/>
        </w:rPr>
      </w:pPr>
      <w:r w:rsidRPr="061433EE">
        <w:rPr>
          <w:rFonts w:ascii="Times New Roman" w:eastAsia="Times New Roman" w:hAnsi="Times New Roman" w:cs="Times New Roman"/>
          <w:sz w:val="28"/>
          <w:szCs w:val="28"/>
        </w:rPr>
        <w:t>Один из наиболее распространенных признаков повышенной агрессивности в рисунке несуществующего животного — это наличие острых выступов и выростов, независимо от того, что они изображают (рога, уши, щупальца, клешни).</w:t>
      </w:r>
    </w:p>
    <w:p w14:paraId="5CF9AE67" w14:textId="77777777" w:rsidR="00DE33E1" w:rsidRPr="00844257" w:rsidRDefault="002315BE" w:rsidP="061433EE">
      <w:pPr>
        <w:pStyle w:val="LO-normal"/>
        <w:spacing w:after="0" w:line="360" w:lineRule="auto"/>
        <w:jc w:val="both"/>
        <w:rPr>
          <w:i/>
          <w:iCs/>
          <w:sz w:val="28"/>
          <w:szCs w:val="28"/>
        </w:rPr>
      </w:pPr>
      <w:r w:rsidRPr="00844257">
        <w:rPr>
          <w:rFonts w:ascii="Times New Roman" w:eastAsia="Times New Roman" w:hAnsi="Times New Roman" w:cs="Times New Roman"/>
          <w:i/>
          <w:sz w:val="28"/>
          <w:szCs w:val="28"/>
        </w:rPr>
        <w:tab/>
      </w:r>
      <w:r w:rsidRPr="061433EE">
        <w:rPr>
          <w:rFonts w:ascii="Times New Roman" w:eastAsia="Times New Roman" w:hAnsi="Times New Roman" w:cs="Times New Roman"/>
          <w:i/>
          <w:iCs/>
          <w:sz w:val="28"/>
          <w:szCs w:val="28"/>
        </w:rPr>
        <w:t>Склонность к вербальной агрессии.</w:t>
      </w:r>
    </w:p>
    <w:p w14:paraId="71A4833A" w14:textId="77777777" w:rsidR="00DE33E1" w:rsidRPr="00844257" w:rsidRDefault="061433EE" w:rsidP="061433EE">
      <w:pPr>
        <w:pStyle w:val="LO-normal"/>
        <w:spacing w:after="0" w:line="360" w:lineRule="auto"/>
        <w:jc w:val="both"/>
        <w:rPr>
          <w:sz w:val="28"/>
          <w:szCs w:val="28"/>
        </w:rPr>
      </w:pPr>
      <w:r w:rsidRPr="061433EE">
        <w:rPr>
          <w:rFonts w:ascii="Times New Roman" w:eastAsia="Times New Roman" w:hAnsi="Times New Roman" w:cs="Times New Roman"/>
          <w:sz w:val="28"/>
          <w:szCs w:val="28"/>
        </w:rPr>
        <w:t>В рисунке несуществующего животного склонность к вербальной агрессии, как и в рисунке человека, выражается в подчеркивании зубов. Часто зубы сочетаются с преувеличенным размером рта.</w:t>
      </w:r>
    </w:p>
    <w:p w14:paraId="4F4B31CB" w14:textId="77777777" w:rsidR="00DE33E1" w:rsidRPr="00844257" w:rsidRDefault="002315BE" w:rsidP="061433EE">
      <w:pPr>
        <w:pStyle w:val="LO-normal"/>
        <w:spacing w:after="0" w:line="360" w:lineRule="auto"/>
        <w:jc w:val="both"/>
        <w:rPr>
          <w:sz w:val="28"/>
          <w:szCs w:val="28"/>
        </w:rPr>
      </w:pPr>
      <w:r w:rsidRPr="00844257">
        <w:rPr>
          <w:rFonts w:ascii="Times New Roman" w:eastAsia="Times New Roman" w:hAnsi="Times New Roman" w:cs="Times New Roman"/>
          <w:sz w:val="28"/>
          <w:szCs w:val="28"/>
        </w:rPr>
        <w:tab/>
      </w:r>
      <w:r w:rsidRPr="061433EE">
        <w:rPr>
          <w:rFonts w:ascii="Times New Roman" w:eastAsia="Times New Roman" w:hAnsi="Times New Roman" w:cs="Times New Roman"/>
          <w:i/>
          <w:iCs/>
          <w:sz w:val="28"/>
          <w:szCs w:val="28"/>
        </w:rPr>
        <w:t>Боязнь агрессии и защитная агрессия</w:t>
      </w:r>
    </w:p>
    <w:p w14:paraId="12C21DFA" w14:textId="30F8BF2D" w:rsidR="00DE33E1" w:rsidRPr="00844257" w:rsidRDefault="061433EE" w:rsidP="061433EE">
      <w:pPr>
        <w:pStyle w:val="LO-normal"/>
        <w:spacing w:after="0" w:line="360" w:lineRule="auto"/>
        <w:jc w:val="both"/>
        <w:rPr>
          <w:sz w:val="28"/>
          <w:szCs w:val="28"/>
        </w:rPr>
      </w:pPr>
      <w:r w:rsidRPr="061433EE">
        <w:rPr>
          <w:rFonts w:ascii="Times New Roman" w:eastAsia="Times New Roman" w:hAnsi="Times New Roman" w:cs="Times New Roman"/>
          <w:sz w:val="28"/>
          <w:szCs w:val="28"/>
        </w:rPr>
        <w:t xml:space="preserve">Помимо уровня собственной агрессивности в рисунке несуществующего животного проявляется отношение к возможной агрессии со стороны окружающих. Боязнь нападения приводит к стремлению защитить придуманное животное. В качестве защиты может быть изображен панцирь. Очень широко распространено изображение игл, как у дикобраза, или колючек. Боязнь агрессии отражается в широко расставленных руках с очень большими кистями (высокая неудовлетворенная потребность в общении), пустых глазах. Для боязни агрессии характерны описание гигантских размеров животного и желание стать еще больше. Стремление к повышению чувствительности - характерный признак тревоги, опасений. Защитная </w:t>
      </w:r>
      <w:r w:rsidRPr="061433EE">
        <w:rPr>
          <w:rFonts w:ascii="Times New Roman" w:eastAsia="Times New Roman" w:hAnsi="Times New Roman" w:cs="Times New Roman"/>
          <w:sz w:val="28"/>
          <w:szCs w:val="28"/>
        </w:rPr>
        <w:lastRenderedPageBreak/>
        <w:t>агрессия не всегда оказывается столь безобидной. Нередки случаи, когда она активно проявляется на поведенческом уровне. Несмотря на то, что сам человек воспринимает ее как защитную, в действительности она может становиться опережающей: ожидая нападения (возможно, безо всяких оснований), человек спешит заранее напасть первым.</w:t>
      </w:r>
    </w:p>
    <w:p w14:paraId="3C04C282" w14:textId="77777777" w:rsidR="00DE33E1" w:rsidRPr="00844257" w:rsidRDefault="002315BE" w:rsidP="061433EE">
      <w:pPr>
        <w:pStyle w:val="LO-normal"/>
        <w:spacing w:after="0" w:line="360" w:lineRule="auto"/>
        <w:jc w:val="both"/>
        <w:rPr>
          <w:sz w:val="28"/>
          <w:szCs w:val="28"/>
        </w:rPr>
      </w:pPr>
      <w:r w:rsidRPr="00844257">
        <w:rPr>
          <w:rFonts w:ascii="Times New Roman" w:eastAsia="Times New Roman" w:hAnsi="Times New Roman" w:cs="Times New Roman"/>
          <w:sz w:val="28"/>
          <w:szCs w:val="28"/>
        </w:rPr>
        <w:tab/>
      </w:r>
      <w:r w:rsidRPr="061433EE">
        <w:rPr>
          <w:rFonts w:ascii="Times New Roman" w:eastAsia="Times New Roman" w:hAnsi="Times New Roman" w:cs="Times New Roman"/>
          <w:i/>
          <w:iCs/>
          <w:sz w:val="28"/>
          <w:szCs w:val="28"/>
        </w:rPr>
        <w:t>Невротическая агрессия</w:t>
      </w:r>
    </w:p>
    <w:p w14:paraId="1DA6C208" w14:textId="77777777" w:rsidR="00DE33E1" w:rsidRPr="00844257" w:rsidRDefault="061433EE" w:rsidP="061433EE">
      <w:pPr>
        <w:pStyle w:val="LO-normal"/>
        <w:spacing w:after="0" w:line="360" w:lineRule="auto"/>
        <w:jc w:val="both"/>
        <w:rPr>
          <w:sz w:val="28"/>
          <w:szCs w:val="28"/>
        </w:rPr>
      </w:pPr>
      <w:r w:rsidRPr="061433EE">
        <w:rPr>
          <w:rFonts w:ascii="Times New Roman" w:eastAsia="Times New Roman" w:hAnsi="Times New Roman" w:cs="Times New Roman"/>
          <w:sz w:val="28"/>
          <w:szCs w:val="28"/>
        </w:rPr>
        <w:t>Невротическая агрессия, как и защитная, представляет собой ответную реакцию на неблагоприятную внешнюю ситуацию. Однако это значительно более обобщенная реакция, чем защитная агрессия: она направлена не непосредственно на источник потенциальной угрозы, а на все окружение. В таких случаях говорят, что человек из-за своих неудач зол на весь мир.</w:t>
      </w:r>
    </w:p>
    <w:p w14:paraId="216E675A" w14:textId="58DC0019" w:rsidR="00DE33E1" w:rsidRPr="00844257" w:rsidRDefault="002315BE" w:rsidP="061433EE">
      <w:pPr>
        <w:pStyle w:val="LO-normal"/>
        <w:spacing w:after="0" w:line="360" w:lineRule="auto"/>
        <w:jc w:val="both"/>
        <w:rPr>
          <w:sz w:val="28"/>
          <w:szCs w:val="28"/>
        </w:rPr>
      </w:pPr>
      <w:r w:rsidRPr="00844257">
        <w:rPr>
          <w:rFonts w:ascii="Times New Roman" w:eastAsia="Times New Roman" w:hAnsi="Times New Roman" w:cs="Times New Roman"/>
          <w:sz w:val="28"/>
          <w:szCs w:val="28"/>
        </w:rPr>
        <w:tab/>
        <w:t xml:space="preserve">Признаком невротической агрессии в </w:t>
      </w:r>
      <w:r w:rsidR="00F25941">
        <w:rPr>
          <w:rFonts w:ascii="Times New Roman" w:eastAsia="Times New Roman" w:hAnsi="Times New Roman" w:cs="Times New Roman"/>
          <w:sz w:val="28"/>
          <w:szCs w:val="28"/>
        </w:rPr>
        <w:t>методике</w:t>
      </w:r>
      <w:r w:rsidRPr="00844257">
        <w:rPr>
          <w:rFonts w:ascii="Times New Roman" w:eastAsia="Times New Roman" w:hAnsi="Times New Roman" w:cs="Times New Roman"/>
          <w:sz w:val="28"/>
          <w:szCs w:val="28"/>
        </w:rPr>
        <w:t xml:space="preserve"> «Несуществующее животное» служит сочетание невротических и агрессивных проявлений.</w:t>
      </w:r>
    </w:p>
    <w:p w14:paraId="237FB540" w14:textId="343A5B0E" w:rsidR="00DE33E1" w:rsidRPr="00844257" w:rsidRDefault="002315BE" w:rsidP="061433EE">
      <w:pPr>
        <w:pStyle w:val="LO-normal"/>
        <w:spacing w:after="0" w:line="360" w:lineRule="auto"/>
        <w:jc w:val="both"/>
        <w:rPr>
          <w:sz w:val="28"/>
          <w:szCs w:val="28"/>
        </w:rPr>
      </w:pPr>
      <w:r w:rsidRPr="00844257">
        <w:rPr>
          <w:rFonts w:ascii="Times New Roman" w:eastAsia="Times New Roman" w:hAnsi="Times New Roman" w:cs="Times New Roman"/>
          <w:sz w:val="28"/>
          <w:szCs w:val="28"/>
        </w:rPr>
        <w:tab/>
        <w:t xml:space="preserve">Штриховка с сильным нажимом говорит о высокой тревожности и эмоциональной напряженности. Особая тщательность штриховки позволяет предположить, что человек отличается высоким уровнем ригидности. Тщательно подчеркнутый контур — свидетельство высокого уровня контроля. Показателем </w:t>
      </w:r>
      <w:r w:rsidR="00F25941">
        <w:rPr>
          <w:rFonts w:ascii="Times New Roman" w:eastAsia="Times New Roman" w:hAnsi="Times New Roman" w:cs="Times New Roman"/>
          <w:sz w:val="28"/>
          <w:szCs w:val="28"/>
        </w:rPr>
        <w:t>высокого контроля</w:t>
      </w:r>
      <w:r w:rsidRPr="00844257">
        <w:rPr>
          <w:rFonts w:ascii="Times New Roman" w:eastAsia="Times New Roman" w:hAnsi="Times New Roman" w:cs="Times New Roman"/>
          <w:sz w:val="28"/>
          <w:szCs w:val="28"/>
        </w:rPr>
        <w:t xml:space="preserve"> принято считать также изображение длинной шеи. Следовательно, невротическая симптоматика не должна быть особенно заметна в поведении человека, так как на уровне внешних проявлений она тормозится, благодаря повышенному самоконтролю. Показатели типично невротической тематик</w:t>
      </w:r>
      <w:r w:rsidR="00F25941">
        <w:rPr>
          <w:rFonts w:ascii="Times New Roman" w:eastAsia="Times New Roman" w:hAnsi="Times New Roman" w:cs="Times New Roman"/>
          <w:sz w:val="28"/>
          <w:szCs w:val="28"/>
        </w:rPr>
        <w:t>и</w:t>
      </w:r>
      <w:r w:rsidRPr="00844257">
        <w:rPr>
          <w:rFonts w:ascii="Times New Roman" w:eastAsia="Times New Roman" w:hAnsi="Times New Roman" w:cs="Times New Roman"/>
          <w:sz w:val="28"/>
          <w:szCs w:val="28"/>
        </w:rPr>
        <w:t xml:space="preserve">: эмоционально неприятное место жизни - болото (также трактуется указание на то, что животное живет в грязи, в тине). Упоминание неприятной пищи - червей (аналогично трактуется питание слизняками, мусором и т.п.). И, наконец, для невротического состояния типичны определенные виды страхов - невротические страхи. К ним относятся, в частности, страх перед мелкими животными (насекомыми, мышами и </w:t>
      </w:r>
      <w:bookmarkStart w:id="10" w:name="_Int_AQnO1nrO"/>
      <w:r w:rsidRPr="00844257">
        <w:rPr>
          <w:rFonts w:ascii="Times New Roman" w:eastAsia="Times New Roman" w:hAnsi="Times New Roman" w:cs="Times New Roman"/>
          <w:sz w:val="28"/>
          <w:szCs w:val="28"/>
        </w:rPr>
        <w:t>т.п.</w:t>
      </w:r>
      <w:bookmarkEnd w:id="10"/>
      <w:r w:rsidRPr="00844257">
        <w:rPr>
          <w:rFonts w:ascii="Times New Roman" w:eastAsia="Times New Roman" w:hAnsi="Times New Roman" w:cs="Times New Roman"/>
          <w:sz w:val="28"/>
          <w:szCs w:val="28"/>
        </w:rPr>
        <w:t xml:space="preserve">) и боязнь змей. Наличие таких страхов может проявиться при ответе на вопрос, чего животное боится или при описании его врагов. Например, если весь рисунок закрашен ровным серым тоном, а отдельные </w:t>
      </w:r>
      <w:r w:rsidRPr="00844257">
        <w:rPr>
          <w:rFonts w:ascii="Times New Roman" w:eastAsia="Times New Roman" w:hAnsi="Times New Roman" w:cs="Times New Roman"/>
          <w:sz w:val="28"/>
          <w:szCs w:val="28"/>
        </w:rPr>
        <w:lastRenderedPageBreak/>
        <w:t>части рисунка стерты и переделаны, то это признаки высокой тревоги. Наблюдается стремление защититься от возможной угрозы (шипы на теле и на хвосте). Грубое искажение формы глаз - один из показателей невротизации. Описание такого способа питания, как высасывание крови жертв, часто встречается у людей, склонных к невротической агрессии.</w:t>
      </w:r>
    </w:p>
    <w:sectPr w:rsidR="00DE33E1" w:rsidRPr="00844257">
      <w:footerReference w:type="default" r:id="rId8"/>
      <w:pgSz w:w="11906" w:h="16838"/>
      <w:pgMar w:top="1134" w:right="850" w:bottom="1134" w:left="1701" w:header="0" w:footer="0" w:gutter="0"/>
      <w:pgNumType w:start="1"/>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E4F928" w14:textId="77777777" w:rsidR="00BD4C62" w:rsidRDefault="00BD4C62" w:rsidP="00D81839">
      <w:pPr>
        <w:spacing w:after="0" w:line="240" w:lineRule="auto"/>
      </w:pPr>
      <w:r>
        <w:separator/>
      </w:r>
    </w:p>
  </w:endnote>
  <w:endnote w:type="continuationSeparator" w:id="0">
    <w:p w14:paraId="18386055" w14:textId="77777777" w:rsidR="00BD4C62" w:rsidRDefault="00BD4C62" w:rsidP="00D81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Devanagari">
    <w:altName w:val="Mangal"/>
    <w:charset w:val="00"/>
    <w:family w:val="swiss"/>
    <w:pitch w:val="variable"/>
    <w:sig w:usb0="80008023" w:usb1="00002046" w:usb2="00000000" w:usb3="00000000" w:csb0="00000001"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4320801"/>
      <w:docPartObj>
        <w:docPartGallery w:val="Page Numbers (Bottom of Page)"/>
        <w:docPartUnique/>
      </w:docPartObj>
    </w:sdtPr>
    <w:sdtContent>
      <w:p w14:paraId="5CEE9D12" w14:textId="06D92D3A" w:rsidR="00D81839" w:rsidRDefault="00D81839">
        <w:pPr>
          <w:pStyle w:val="ab"/>
          <w:jc w:val="center"/>
        </w:pPr>
        <w:r>
          <w:fldChar w:fldCharType="begin"/>
        </w:r>
        <w:r>
          <w:instrText>PAGE   \* MERGEFORMAT</w:instrText>
        </w:r>
        <w:r>
          <w:fldChar w:fldCharType="separate"/>
        </w:r>
        <w:r>
          <w:t>2</w:t>
        </w:r>
        <w:r>
          <w:fldChar w:fldCharType="end"/>
        </w:r>
      </w:p>
    </w:sdtContent>
  </w:sdt>
  <w:p w14:paraId="177619D0" w14:textId="77777777" w:rsidR="00D81839" w:rsidRDefault="00D81839">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773024" w14:textId="77777777" w:rsidR="00BD4C62" w:rsidRDefault="00BD4C62" w:rsidP="00D81839">
      <w:pPr>
        <w:spacing w:after="0" w:line="240" w:lineRule="auto"/>
      </w:pPr>
      <w:r>
        <w:separator/>
      </w:r>
    </w:p>
  </w:footnote>
  <w:footnote w:type="continuationSeparator" w:id="0">
    <w:p w14:paraId="5AC87E19" w14:textId="77777777" w:rsidR="00BD4C62" w:rsidRDefault="00BD4C62" w:rsidP="00D81839">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syu8TN4Q+Y2o9C" int2:id="d4XBkXtX">
      <int2:state int2:value="Rejected" int2:type="AugLoop_Text_Critique"/>
    </int2:textHash>
    <int2:textHash int2:hashCode="gTx3g7Ak67QaqO" int2:id="ERawXg4a">
      <int2:state int2:value="Rejected" int2:type="AugLoop_Text_Critique"/>
    </int2:textHash>
    <int2:textHash int2:hashCode="ZUEQ8+XQdrKyu+" int2:id="67djn9vT">
      <int2:state int2:value="Rejected" int2:type="AugLoop_Text_Critique"/>
    </int2:textHash>
    <int2:textHash int2:hashCode="iQTQq3vWp7hT8S" int2:id="4N50nusG">
      <int2:state int2:value="Rejected" int2:type="AugLoop_Text_Critique"/>
    </int2:textHash>
    <int2:bookmark int2:bookmarkName="_Int_AQnO1nrO" int2:invalidationBookmarkName="" int2:hashCode="vZFRlQI1HrbWW9" int2:id="XDtMXG2l">
      <int2:state int2:value="Rejected" int2:type="AugLoop_Text_Critique"/>
    </int2:bookmark>
    <int2:bookmark int2:bookmarkName="_Int_Vqh1EsqE" int2:invalidationBookmarkName="" int2:hashCode="c5DBMJqMOmMhIC" int2:id="FxN12l1W">
      <int2:state int2:value="Rejected" int2:type="AugLoop_Text_Critique"/>
    </int2:bookmark>
    <int2:bookmark int2:bookmarkName="_Int_OovfBxbB" int2:invalidationBookmarkName="" int2:hashCode="ti7ZmSX21F6pTA" int2:id="ayeL9vxq">
      <int2:state int2:value="Rejected" int2:type="AugLoop_Text_Critique"/>
    </int2:bookmark>
    <int2:bookmark int2:bookmarkName="_Int_RIgWd8ul" int2:invalidationBookmarkName="" int2:hashCode="ti7ZmSX21F6pTA" int2:id="Icoi3OJT">
      <int2:state int2:value="Rejected" int2:type="AugLoop_Text_Critique"/>
    </int2:bookmark>
    <int2:bookmark int2:bookmarkName="_Int_gelyoSkz" int2:invalidationBookmarkName="" int2:hashCode="ti7ZmSX21F6pTA" int2:id="93C9BG0R">
      <int2:state int2:value="Rejected" int2:type="AugLoop_Text_Critique"/>
    </int2:bookmark>
    <int2:bookmark int2:bookmarkName="_Int_Ft4Chm82" int2:invalidationBookmarkName="" int2:hashCode="vZFRlQI1HrbWW9" int2:id="FLA6hEXO">
      <int2:state int2:value="Rejected" int2:type="AugLoop_Text_Critique"/>
    </int2:bookmark>
    <int2:bookmark int2:bookmarkName="_Int_bFx19SBi" int2:invalidationBookmarkName="" int2:hashCode="vZFRlQI1HrbWW9" int2:id="2SJBWu9p">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8A8919"/>
    <w:multiLevelType w:val="hybridMultilevel"/>
    <w:tmpl w:val="513CCC50"/>
    <w:lvl w:ilvl="0" w:tplc="D0A833DE">
      <w:start w:val="1"/>
      <w:numFmt w:val="bullet"/>
      <w:lvlText w:val="-"/>
      <w:lvlJc w:val="left"/>
      <w:pPr>
        <w:ind w:left="720" w:hanging="360"/>
      </w:pPr>
      <w:rPr>
        <w:rFonts w:ascii="Calibri" w:hAnsi="Calibri" w:hint="default"/>
      </w:rPr>
    </w:lvl>
    <w:lvl w:ilvl="1" w:tplc="4780650A">
      <w:start w:val="1"/>
      <w:numFmt w:val="bullet"/>
      <w:lvlText w:val="o"/>
      <w:lvlJc w:val="left"/>
      <w:pPr>
        <w:ind w:left="1440" w:hanging="360"/>
      </w:pPr>
      <w:rPr>
        <w:rFonts w:ascii="Courier New" w:hAnsi="Courier New" w:hint="default"/>
      </w:rPr>
    </w:lvl>
    <w:lvl w:ilvl="2" w:tplc="94BA14C2">
      <w:start w:val="1"/>
      <w:numFmt w:val="bullet"/>
      <w:lvlText w:val=""/>
      <w:lvlJc w:val="left"/>
      <w:pPr>
        <w:ind w:left="2160" w:hanging="360"/>
      </w:pPr>
      <w:rPr>
        <w:rFonts w:ascii="Wingdings" w:hAnsi="Wingdings" w:hint="default"/>
      </w:rPr>
    </w:lvl>
    <w:lvl w:ilvl="3" w:tplc="D7509944">
      <w:start w:val="1"/>
      <w:numFmt w:val="bullet"/>
      <w:lvlText w:val=""/>
      <w:lvlJc w:val="left"/>
      <w:pPr>
        <w:ind w:left="2880" w:hanging="360"/>
      </w:pPr>
      <w:rPr>
        <w:rFonts w:ascii="Symbol" w:hAnsi="Symbol" w:hint="default"/>
      </w:rPr>
    </w:lvl>
    <w:lvl w:ilvl="4" w:tplc="694AA466">
      <w:start w:val="1"/>
      <w:numFmt w:val="bullet"/>
      <w:lvlText w:val="o"/>
      <w:lvlJc w:val="left"/>
      <w:pPr>
        <w:ind w:left="3600" w:hanging="360"/>
      </w:pPr>
      <w:rPr>
        <w:rFonts w:ascii="Courier New" w:hAnsi="Courier New" w:hint="default"/>
      </w:rPr>
    </w:lvl>
    <w:lvl w:ilvl="5" w:tplc="7D0CB8C8">
      <w:start w:val="1"/>
      <w:numFmt w:val="bullet"/>
      <w:lvlText w:val=""/>
      <w:lvlJc w:val="left"/>
      <w:pPr>
        <w:ind w:left="4320" w:hanging="360"/>
      </w:pPr>
      <w:rPr>
        <w:rFonts w:ascii="Wingdings" w:hAnsi="Wingdings" w:hint="default"/>
      </w:rPr>
    </w:lvl>
    <w:lvl w:ilvl="6" w:tplc="7884F62E">
      <w:start w:val="1"/>
      <w:numFmt w:val="bullet"/>
      <w:lvlText w:val=""/>
      <w:lvlJc w:val="left"/>
      <w:pPr>
        <w:ind w:left="5040" w:hanging="360"/>
      </w:pPr>
      <w:rPr>
        <w:rFonts w:ascii="Symbol" w:hAnsi="Symbol" w:hint="default"/>
      </w:rPr>
    </w:lvl>
    <w:lvl w:ilvl="7" w:tplc="FDBA532C">
      <w:start w:val="1"/>
      <w:numFmt w:val="bullet"/>
      <w:lvlText w:val="o"/>
      <w:lvlJc w:val="left"/>
      <w:pPr>
        <w:ind w:left="5760" w:hanging="360"/>
      </w:pPr>
      <w:rPr>
        <w:rFonts w:ascii="Courier New" w:hAnsi="Courier New" w:hint="default"/>
      </w:rPr>
    </w:lvl>
    <w:lvl w:ilvl="8" w:tplc="236A18EA">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3E1"/>
    <w:rsid w:val="002315BE"/>
    <w:rsid w:val="00402BCD"/>
    <w:rsid w:val="00745DFD"/>
    <w:rsid w:val="00795271"/>
    <w:rsid w:val="00844257"/>
    <w:rsid w:val="008A3B98"/>
    <w:rsid w:val="00BD4C62"/>
    <w:rsid w:val="00D3466D"/>
    <w:rsid w:val="00D81839"/>
    <w:rsid w:val="00DE33E1"/>
    <w:rsid w:val="00F25941"/>
    <w:rsid w:val="061433EE"/>
    <w:rsid w:val="5532ED1B"/>
    <w:rsid w:val="6380A36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6AA19"/>
  <w15:docId w15:val="{1F5EBF2B-B2BE-480B-93A4-C594987A2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ru-RU" w:eastAsia="zh-CN" w:bidi="hi-IN"/>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60" w:line="259" w:lineRule="auto"/>
    </w:pPr>
    <w:rPr>
      <w:rFonts w:asciiTheme="minorHAnsi" w:eastAsiaTheme="minorHAnsi" w:hAnsiTheme="minorHAnsi" w:cstheme="minorBidi"/>
      <w:lang w:eastAsia="en-US" w:bidi="ar-SA"/>
    </w:rPr>
  </w:style>
  <w:style w:type="paragraph" w:styleId="1">
    <w:name w:val="heading 1"/>
    <w:basedOn w:val="LO-normal"/>
    <w:next w:val="LO-normal"/>
    <w:uiPriority w:val="9"/>
    <w:qFormat/>
    <w:pPr>
      <w:keepNext/>
      <w:keepLines/>
      <w:spacing w:before="480" w:after="120" w:line="240" w:lineRule="auto"/>
      <w:outlineLvl w:val="0"/>
    </w:pPr>
    <w:rPr>
      <w:b/>
      <w:sz w:val="48"/>
      <w:szCs w:val="48"/>
    </w:rPr>
  </w:style>
  <w:style w:type="paragraph" w:styleId="2">
    <w:name w:val="heading 2"/>
    <w:basedOn w:val="LO-normal"/>
    <w:next w:val="LO-normal"/>
    <w:uiPriority w:val="9"/>
    <w:semiHidden/>
    <w:unhideWhenUsed/>
    <w:qFormat/>
    <w:pPr>
      <w:keepNext/>
      <w:keepLines/>
      <w:spacing w:before="360" w:after="80" w:line="240" w:lineRule="auto"/>
      <w:outlineLvl w:val="1"/>
    </w:pPr>
    <w:rPr>
      <w:b/>
      <w:sz w:val="36"/>
      <w:szCs w:val="36"/>
    </w:rPr>
  </w:style>
  <w:style w:type="paragraph" w:styleId="3">
    <w:name w:val="heading 3"/>
    <w:basedOn w:val="LO-normal"/>
    <w:next w:val="LO-normal"/>
    <w:uiPriority w:val="9"/>
    <w:semiHidden/>
    <w:unhideWhenUsed/>
    <w:qFormat/>
    <w:pPr>
      <w:keepNext/>
      <w:keepLines/>
      <w:spacing w:before="280" w:after="80" w:line="240" w:lineRule="auto"/>
      <w:outlineLvl w:val="2"/>
    </w:pPr>
    <w:rPr>
      <w:b/>
      <w:sz w:val="28"/>
      <w:szCs w:val="28"/>
    </w:rPr>
  </w:style>
  <w:style w:type="paragraph" w:styleId="4">
    <w:name w:val="heading 4"/>
    <w:basedOn w:val="LO-normal"/>
    <w:next w:val="LO-normal"/>
    <w:uiPriority w:val="9"/>
    <w:semiHidden/>
    <w:unhideWhenUsed/>
    <w:qFormat/>
    <w:pPr>
      <w:keepNext/>
      <w:keepLines/>
      <w:spacing w:before="240" w:after="40" w:line="240" w:lineRule="auto"/>
      <w:outlineLvl w:val="3"/>
    </w:pPr>
    <w:rPr>
      <w:b/>
      <w:sz w:val="24"/>
      <w:szCs w:val="24"/>
    </w:rPr>
  </w:style>
  <w:style w:type="paragraph" w:styleId="5">
    <w:name w:val="heading 5"/>
    <w:basedOn w:val="LO-normal"/>
    <w:next w:val="LO-normal"/>
    <w:uiPriority w:val="9"/>
    <w:semiHidden/>
    <w:unhideWhenUsed/>
    <w:qFormat/>
    <w:pPr>
      <w:keepNext/>
      <w:keepLines/>
      <w:spacing w:before="220" w:after="40" w:line="240" w:lineRule="auto"/>
      <w:outlineLvl w:val="4"/>
    </w:pPr>
    <w:rPr>
      <w:b/>
    </w:rPr>
  </w:style>
  <w:style w:type="paragraph" w:styleId="6">
    <w:name w:val="heading 6"/>
    <w:basedOn w:val="LO-normal"/>
    <w:next w:val="LO-normal"/>
    <w:uiPriority w:val="9"/>
    <w:semiHidden/>
    <w:unhideWhenUsed/>
    <w:qFormat/>
    <w:pPr>
      <w:keepNext/>
      <w:keepLines/>
      <w:spacing w:before="200" w:after="40" w:line="240" w:lineRule="auto"/>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LO-normal"/>
    <w:next w:val="a4"/>
    <w:uiPriority w:val="10"/>
    <w:qFormat/>
    <w:pPr>
      <w:keepNext/>
      <w:keepLines/>
      <w:spacing w:before="480" w:after="120" w:line="240" w:lineRule="auto"/>
    </w:pPr>
    <w:rPr>
      <w:b/>
      <w:sz w:val="72"/>
      <w:szCs w:val="72"/>
    </w:rPr>
  </w:style>
  <w:style w:type="paragraph" w:styleId="a4">
    <w:name w:val="Body Text"/>
    <w:basedOn w:val="LO-normal"/>
    <w:pPr>
      <w:spacing w:after="140" w:line="276" w:lineRule="auto"/>
    </w:pPr>
  </w:style>
  <w:style w:type="paragraph" w:styleId="a5">
    <w:name w:val="List"/>
    <w:basedOn w:val="a4"/>
    <w:rPr>
      <w:rFonts w:cs="Noto Sans Devanagari"/>
    </w:rPr>
  </w:style>
  <w:style w:type="paragraph" w:styleId="a6">
    <w:name w:val="caption"/>
    <w:basedOn w:val="LO-normal"/>
    <w:qFormat/>
    <w:pPr>
      <w:suppressLineNumbers/>
      <w:spacing w:before="120" w:after="120"/>
    </w:pPr>
    <w:rPr>
      <w:rFonts w:cs="Noto Sans Devanagari"/>
      <w:i/>
      <w:iCs/>
      <w:sz w:val="24"/>
      <w:szCs w:val="24"/>
    </w:rPr>
  </w:style>
  <w:style w:type="paragraph" w:styleId="a7">
    <w:name w:val="index heading"/>
    <w:basedOn w:val="LO-normal"/>
    <w:qFormat/>
    <w:pPr>
      <w:suppressLineNumbers/>
    </w:pPr>
    <w:rPr>
      <w:rFonts w:cs="Noto Sans Devanagari"/>
    </w:rPr>
  </w:style>
  <w:style w:type="paragraph" w:customStyle="1" w:styleId="LO-normal">
    <w:name w:val="LO-normal"/>
    <w:qFormat/>
    <w:pPr>
      <w:spacing w:after="160" w:line="259" w:lineRule="auto"/>
    </w:pPr>
  </w:style>
  <w:style w:type="paragraph" w:styleId="a8">
    <w:name w:val="Subtitle"/>
    <w:basedOn w:val="LO-normal"/>
    <w:next w:val="LO-normal"/>
    <w:uiPriority w:val="11"/>
    <w:qFormat/>
    <w:pPr>
      <w:keepNext/>
      <w:keepLines/>
      <w:spacing w:before="360" w:after="80" w:line="240" w:lineRule="auto"/>
    </w:pPr>
    <w:rPr>
      <w:rFonts w:ascii="Georgia" w:eastAsia="Georgia" w:hAnsi="Georgia" w:cs="Georgia"/>
      <w:i/>
      <w:color w:val="666666"/>
      <w:sz w:val="48"/>
      <w:szCs w:val="48"/>
    </w:rPr>
  </w:style>
  <w:style w:type="table" w:customStyle="1" w:styleId="NormalTable0">
    <w:name w:val="Normal Table0"/>
    <w:tblPr>
      <w:tblCellMar>
        <w:top w:w="0" w:type="dxa"/>
        <w:left w:w="0" w:type="dxa"/>
        <w:bottom w:w="0" w:type="dxa"/>
        <w:right w:w="0" w:type="dxa"/>
      </w:tblCellMar>
    </w:tblPr>
  </w:style>
  <w:style w:type="paragraph" w:styleId="a9">
    <w:name w:val="header"/>
    <w:basedOn w:val="a"/>
    <w:link w:val="aa"/>
    <w:uiPriority w:val="99"/>
    <w:unhideWhenUsed/>
    <w:rsid w:val="00D81839"/>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D81839"/>
    <w:rPr>
      <w:rFonts w:asciiTheme="minorHAnsi" w:eastAsiaTheme="minorHAnsi" w:hAnsiTheme="minorHAnsi" w:cstheme="minorBidi"/>
      <w:lang w:eastAsia="en-US" w:bidi="ar-SA"/>
    </w:rPr>
  </w:style>
  <w:style w:type="paragraph" w:styleId="ab">
    <w:name w:val="footer"/>
    <w:basedOn w:val="a"/>
    <w:link w:val="ac"/>
    <w:uiPriority w:val="99"/>
    <w:unhideWhenUsed/>
    <w:rsid w:val="00D81839"/>
    <w:pPr>
      <w:tabs>
        <w:tab w:val="center" w:pos="4677"/>
        <w:tab w:val="right" w:pos="9355"/>
      </w:tabs>
      <w:spacing w:after="0" w:line="240" w:lineRule="auto"/>
    </w:pPr>
  </w:style>
  <w:style w:type="character" w:customStyle="1" w:styleId="ac">
    <w:name w:val="Нижний колонтитул Знак"/>
    <w:basedOn w:val="a0"/>
    <w:link w:val="ab"/>
    <w:uiPriority w:val="99"/>
    <w:rsid w:val="00D81839"/>
    <w:rPr>
      <w:rFonts w:asciiTheme="minorHAnsi" w:eastAsiaTheme="minorHAnsi" w:hAnsiTheme="minorHAnsi" w:cstheme="minorBidi"/>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20/10/relationships/intelligence" Target="intelligence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iV5/1jLcgcACiBj6+J4JdGtC/4UQ==">CgMxLjA4AHIhMVZ4aVZMZk5rbnltLWllcENsYUxFa0xOWGtNLTZxUE4y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2757</Words>
  <Characters>15721</Characters>
  <Application>Microsoft Office Word</Application>
  <DocSecurity>0</DocSecurity>
  <Lines>131</Lines>
  <Paragraphs>36</Paragraphs>
  <ScaleCrop>false</ScaleCrop>
  <Company/>
  <LinksUpToDate>false</LinksUpToDate>
  <CharactersWithSpaces>18442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Орлова</dc:creator>
  <dc:description/>
  <cp:lastModifiedBy>User</cp:lastModifiedBy>
  <cp:revision>8</cp:revision>
  <dcterms:created xsi:type="dcterms:W3CDTF">2023-09-13T06:35:00Z</dcterms:created>
  <dcterms:modified xsi:type="dcterms:W3CDTF">2024-12-11T08:13:00Z</dcterms:modified>
  <dc:language>ru-RU</dc:language>
</cp:coreProperties>
</file>