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E91A" w14:textId="6FBBFC61" w:rsidR="003105F1" w:rsidRDefault="003105F1" w:rsidP="00D64261">
      <w:pPr>
        <w:spacing w:after="0" w:line="240" w:lineRule="auto"/>
        <w:ind w:left="0" w:firstLine="0"/>
        <w:jc w:val="left"/>
        <w:rPr>
          <w:b/>
          <w:bCs/>
          <w:color w:val="auto"/>
          <w:sz w:val="28"/>
          <w:szCs w:val="28"/>
          <w:lang w:val="ru"/>
        </w:rPr>
      </w:pPr>
      <w:r w:rsidRPr="003105F1">
        <w:rPr>
          <w:b/>
          <w:bCs/>
          <w:color w:val="auto"/>
          <w:sz w:val="28"/>
          <w:szCs w:val="28"/>
          <w:lang w:val="ru"/>
        </w:rPr>
        <w:t>Занятие 4.</w:t>
      </w:r>
      <w:r w:rsidR="003F0844">
        <w:rPr>
          <w:b/>
          <w:bCs/>
          <w:color w:val="auto"/>
          <w:sz w:val="28"/>
          <w:szCs w:val="28"/>
          <w:lang w:val="ru"/>
        </w:rPr>
        <w:t xml:space="preserve"> </w:t>
      </w:r>
      <w:r w:rsidRPr="003105F1">
        <w:rPr>
          <w:b/>
          <w:bCs/>
          <w:color w:val="auto"/>
          <w:sz w:val="28"/>
          <w:szCs w:val="28"/>
          <w:lang w:val="ru"/>
        </w:rPr>
        <w:t>Эффективное общение и кризисные навыки</w:t>
      </w:r>
    </w:p>
    <w:p w14:paraId="208E1754" w14:textId="77777777" w:rsidR="003F0844" w:rsidRPr="003105F1" w:rsidRDefault="003F0844" w:rsidP="00D64261">
      <w:pPr>
        <w:spacing w:after="0" w:line="240" w:lineRule="auto"/>
        <w:ind w:left="0" w:firstLine="0"/>
        <w:jc w:val="left"/>
        <w:rPr>
          <w:b/>
          <w:bCs/>
          <w:color w:val="auto"/>
          <w:sz w:val="28"/>
          <w:szCs w:val="28"/>
          <w:lang w:val="ru"/>
        </w:rPr>
      </w:pPr>
    </w:p>
    <w:p w14:paraId="0D268209" w14:textId="77777777" w:rsid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b/>
          <w:color w:val="auto"/>
          <w:sz w:val="28"/>
          <w:szCs w:val="28"/>
        </w:rPr>
        <w:t>Цель</w:t>
      </w:r>
      <w:r w:rsidRPr="003105F1">
        <w:rPr>
          <w:color w:val="auto"/>
          <w:sz w:val="28"/>
          <w:szCs w:val="28"/>
        </w:rPr>
        <w:t>: развитие коммуникативной компетентности участников, навыков конструктивного реагирования в кризисных ситуациях.</w:t>
      </w:r>
    </w:p>
    <w:p w14:paraId="566137D0" w14:textId="77777777" w:rsidR="003F0844" w:rsidRPr="003105F1" w:rsidRDefault="003F0844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195759DB" w14:textId="77777777" w:rsidR="003105F1" w:rsidRPr="003F0844" w:rsidRDefault="003105F1" w:rsidP="003105F1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 w:rsidRPr="003105F1">
        <w:rPr>
          <w:b/>
          <w:bCs/>
          <w:color w:val="auto"/>
          <w:sz w:val="28"/>
          <w:szCs w:val="28"/>
          <w:lang w:val="ru"/>
        </w:rPr>
        <w:t>Приветствие и актуализация знаний, создание благоприятного социально-психологического климата в группе.</w:t>
      </w:r>
    </w:p>
    <w:p w14:paraId="238AE3CF" w14:textId="77777777" w:rsidR="003F0844" w:rsidRPr="003105F1" w:rsidRDefault="003F0844" w:rsidP="003F0844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</w:p>
    <w:p w14:paraId="471EDE15" w14:textId="77777777" w:rsidR="003105F1" w:rsidRPr="003105F1" w:rsidRDefault="003105F1" w:rsidP="003105F1">
      <w:pPr>
        <w:spacing w:after="0" w:line="240" w:lineRule="auto"/>
        <w:ind w:left="0" w:firstLine="0"/>
        <w:jc w:val="center"/>
        <w:rPr>
          <w:b/>
          <w:i/>
          <w:color w:val="auto"/>
          <w:sz w:val="28"/>
          <w:szCs w:val="28"/>
        </w:rPr>
      </w:pPr>
      <w:r w:rsidRPr="003105F1">
        <w:rPr>
          <w:b/>
          <w:i/>
          <w:color w:val="auto"/>
          <w:sz w:val="28"/>
          <w:szCs w:val="28"/>
        </w:rPr>
        <w:t>Упражнение «</w:t>
      </w:r>
      <w:r w:rsidRPr="003105F1">
        <w:rPr>
          <w:b/>
          <w:bCs/>
          <w:i/>
          <w:color w:val="auto"/>
          <w:sz w:val="28"/>
          <w:szCs w:val="28"/>
        </w:rPr>
        <w:t>Круг приветствия»</w:t>
      </w:r>
    </w:p>
    <w:p w14:paraId="063A95F6" w14:textId="77777777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b/>
          <w:color w:val="auto"/>
          <w:sz w:val="28"/>
          <w:szCs w:val="28"/>
        </w:rPr>
        <w:t>Цель</w:t>
      </w:r>
      <w:r w:rsidRPr="003105F1">
        <w:rPr>
          <w:color w:val="auto"/>
          <w:sz w:val="28"/>
          <w:szCs w:val="28"/>
        </w:rPr>
        <w:t>: диагностика актуального эмоционального состояния участников.</w:t>
      </w:r>
    </w:p>
    <w:p w14:paraId="1097B90A" w14:textId="60F07C3F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b/>
          <w:color w:val="auto"/>
          <w:sz w:val="28"/>
          <w:szCs w:val="28"/>
        </w:rPr>
        <w:t>Время</w:t>
      </w:r>
      <w:r w:rsidRPr="003105F1">
        <w:rPr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>2</w:t>
      </w:r>
      <w:r w:rsidRPr="003105F1">
        <w:rPr>
          <w:rFonts w:eastAsiaTheme="minorEastAsia"/>
          <w:color w:val="auto"/>
          <w:kern w:val="24"/>
          <w:sz w:val="28"/>
          <w:szCs w:val="28"/>
        </w:rPr>
        <w:t xml:space="preserve"> минут</w:t>
      </w:r>
      <w:r>
        <w:rPr>
          <w:rFonts w:eastAsiaTheme="minorEastAsia"/>
          <w:color w:val="auto"/>
          <w:kern w:val="24"/>
          <w:sz w:val="28"/>
          <w:szCs w:val="28"/>
        </w:rPr>
        <w:t>ы</w:t>
      </w:r>
    </w:p>
    <w:p w14:paraId="27A270BA" w14:textId="77777777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b/>
          <w:color w:val="auto"/>
          <w:sz w:val="28"/>
          <w:szCs w:val="28"/>
        </w:rPr>
        <w:t>Описание упражнения</w:t>
      </w:r>
      <w:r w:rsidRPr="003105F1">
        <w:rPr>
          <w:color w:val="auto"/>
          <w:sz w:val="28"/>
          <w:szCs w:val="28"/>
        </w:rPr>
        <w:t>: ведущие предлагают участникам по очереди оценить по 10-балльной шкале:</w:t>
      </w:r>
    </w:p>
    <w:p w14:paraId="1DCB5CF9" w14:textId="2252390B" w:rsidR="003105F1" w:rsidRPr="003105F1" w:rsidRDefault="003105F1" w:rsidP="003105F1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3105F1">
        <w:rPr>
          <w:color w:val="auto"/>
          <w:sz w:val="28"/>
          <w:szCs w:val="28"/>
        </w:rPr>
        <w:t>Настроение сейчас</w:t>
      </w:r>
      <w:r w:rsidR="003F0844">
        <w:rPr>
          <w:color w:val="auto"/>
          <w:sz w:val="28"/>
          <w:szCs w:val="28"/>
        </w:rPr>
        <w:t>.</w:t>
      </w:r>
    </w:p>
    <w:p w14:paraId="1DBA8849" w14:textId="4763215B" w:rsidR="003105F1" w:rsidRDefault="003105F1" w:rsidP="003105F1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3105F1">
        <w:rPr>
          <w:color w:val="auto"/>
          <w:sz w:val="28"/>
          <w:szCs w:val="28"/>
        </w:rPr>
        <w:t>Как прошли дни после предыдущего тренинга</w:t>
      </w:r>
      <w:r w:rsidR="003F0844">
        <w:rPr>
          <w:color w:val="auto"/>
          <w:sz w:val="28"/>
          <w:szCs w:val="28"/>
        </w:rPr>
        <w:t>.</w:t>
      </w:r>
    </w:p>
    <w:p w14:paraId="3AE17B53" w14:textId="77777777" w:rsidR="003F0844" w:rsidRPr="003105F1" w:rsidRDefault="003F0844" w:rsidP="003F0844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</w:p>
    <w:p w14:paraId="180B2B78" w14:textId="77777777" w:rsidR="003105F1" w:rsidRPr="003105F1" w:rsidRDefault="003105F1" w:rsidP="003105F1">
      <w:pPr>
        <w:spacing w:after="0" w:line="240" w:lineRule="auto"/>
        <w:ind w:left="0" w:firstLine="0"/>
        <w:contextualSpacing/>
        <w:jc w:val="center"/>
        <w:rPr>
          <w:b/>
          <w:bCs/>
          <w:i/>
          <w:color w:val="auto"/>
          <w:sz w:val="28"/>
          <w:szCs w:val="28"/>
        </w:rPr>
      </w:pPr>
      <w:r w:rsidRPr="003105F1">
        <w:rPr>
          <w:b/>
          <w:bCs/>
          <w:i/>
          <w:color w:val="auto"/>
          <w:sz w:val="28"/>
          <w:szCs w:val="28"/>
        </w:rPr>
        <w:t>Игра «Гляделки» или «Телохранители»</w:t>
      </w:r>
    </w:p>
    <w:p w14:paraId="7F8F50FD" w14:textId="7744FF0F" w:rsidR="003105F1" w:rsidRPr="003105F1" w:rsidRDefault="003105F1" w:rsidP="003105F1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 w:rsidRPr="003105F1">
        <w:rPr>
          <w:b/>
          <w:bCs/>
          <w:color w:val="auto"/>
          <w:sz w:val="28"/>
          <w:szCs w:val="28"/>
        </w:rPr>
        <w:t>Цель</w:t>
      </w:r>
      <w:r w:rsidRPr="003105F1">
        <w:rPr>
          <w:bCs/>
          <w:color w:val="auto"/>
          <w:sz w:val="28"/>
          <w:szCs w:val="28"/>
        </w:rPr>
        <w:t>:</w:t>
      </w:r>
      <w:r w:rsidRPr="003105F1">
        <w:rPr>
          <w:color w:val="auto"/>
          <w:sz w:val="28"/>
          <w:szCs w:val="28"/>
        </w:rPr>
        <w:t xml:space="preserve"> </w:t>
      </w:r>
      <w:r w:rsidRPr="003105F1">
        <w:rPr>
          <w:bCs/>
          <w:color w:val="auto"/>
          <w:sz w:val="28"/>
          <w:szCs w:val="28"/>
        </w:rPr>
        <w:t>создание благоприятного социально-психологического климата в группе, позитивной мотивации участников</w:t>
      </w:r>
      <w:r w:rsidR="003F0844">
        <w:rPr>
          <w:bCs/>
          <w:color w:val="auto"/>
          <w:sz w:val="28"/>
          <w:szCs w:val="28"/>
        </w:rPr>
        <w:t>.</w:t>
      </w:r>
    </w:p>
    <w:p w14:paraId="3822F52B" w14:textId="3F7B815D" w:rsidR="003105F1" w:rsidRPr="003105F1" w:rsidRDefault="003105F1" w:rsidP="003105F1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3105F1">
        <w:rPr>
          <w:b/>
          <w:bCs/>
          <w:color w:val="auto"/>
          <w:sz w:val="28"/>
          <w:szCs w:val="28"/>
        </w:rPr>
        <w:t xml:space="preserve">Время: </w:t>
      </w:r>
      <w:r>
        <w:rPr>
          <w:bCs/>
          <w:color w:val="auto"/>
          <w:sz w:val="28"/>
          <w:szCs w:val="28"/>
        </w:rPr>
        <w:t>3</w:t>
      </w:r>
      <w:r w:rsidRPr="003105F1">
        <w:rPr>
          <w:color w:val="auto"/>
          <w:sz w:val="28"/>
          <w:szCs w:val="28"/>
        </w:rPr>
        <w:t xml:space="preserve"> минут</w:t>
      </w:r>
      <w:r>
        <w:rPr>
          <w:color w:val="auto"/>
          <w:sz w:val="28"/>
          <w:szCs w:val="28"/>
        </w:rPr>
        <w:t>ы</w:t>
      </w:r>
    </w:p>
    <w:p w14:paraId="302444D2" w14:textId="77777777" w:rsidR="003105F1" w:rsidRPr="003105F1" w:rsidRDefault="003105F1" w:rsidP="003105F1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3105F1">
        <w:rPr>
          <w:b/>
          <w:bCs/>
          <w:color w:val="auto"/>
          <w:sz w:val="28"/>
          <w:szCs w:val="28"/>
        </w:rPr>
        <w:t>Описание игры:</w:t>
      </w:r>
    </w:p>
    <w:p w14:paraId="7A70E9BA" w14:textId="77777777" w:rsidR="003105F1" w:rsidRPr="003105F1" w:rsidRDefault="003105F1" w:rsidP="003105F1">
      <w:pPr>
        <w:spacing w:after="0" w:line="240" w:lineRule="auto"/>
        <w:ind w:left="0" w:firstLine="0"/>
        <w:rPr>
          <w:b/>
          <w:bCs/>
          <w:i/>
          <w:iCs/>
          <w:color w:val="auto"/>
          <w:sz w:val="28"/>
          <w:szCs w:val="28"/>
        </w:rPr>
      </w:pPr>
      <w:r w:rsidRPr="003105F1">
        <w:rPr>
          <w:b/>
          <w:bCs/>
          <w:i/>
          <w:iCs/>
          <w:color w:val="auto"/>
          <w:sz w:val="28"/>
          <w:szCs w:val="28"/>
        </w:rPr>
        <w:t>Вариант 1 «Гляделки»</w:t>
      </w:r>
    </w:p>
    <w:p w14:paraId="58C382AC" w14:textId="06991387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color w:val="auto"/>
          <w:sz w:val="28"/>
          <w:szCs w:val="28"/>
        </w:rPr>
        <w:t xml:space="preserve">Все участники сидят на стульях в кругу, один участник стоит в центре. Задача сидящих в кругу </w:t>
      </w:r>
      <w:r w:rsidRPr="003105F1">
        <w:rPr>
          <w:rFonts w:eastAsiaTheme="minorEastAsia"/>
          <w:color w:val="auto"/>
          <w:kern w:val="24"/>
          <w:sz w:val="28"/>
          <w:szCs w:val="28"/>
        </w:rPr>
        <w:t>–</w:t>
      </w:r>
      <w:r w:rsidRPr="003105F1">
        <w:rPr>
          <w:color w:val="auto"/>
          <w:sz w:val="28"/>
          <w:szCs w:val="28"/>
        </w:rPr>
        <w:t xml:space="preserve"> меняться местами, «договариваясь» с другими участниками взглядом. Задача ведущего в это время </w:t>
      </w:r>
      <w:r w:rsidR="003F0844">
        <w:rPr>
          <w:color w:val="auto"/>
          <w:sz w:val="28"/>
          <w:szCs w:val="28"/>
        </w:rPr>
        <w:t xml:space="preserve">- </w:t>
      </w:r>
      <w:r w:rsidRPr="003105F1">
        <w:rPr>
          <w:color w:val="auto"/>
          <w:sz w:val="28"/>
          <w:szCs w:val="28"/>
        </w:rPr>
        <w:t>занять любое свободное место. Игрок, оставшийся без места, становится ведущим.</w:t>
      </w:r>
    </w:p>
    <w:p w14:paraId="5F78F54C" w14:textId="77777777" w:rsidR="003105F1" w:rsidRPr="003105F1" w:rsidRDefault="003105F1" w:rsidP="003105F1">
      <w:pPr>
        <w:spacing w:after="0" w:line="240" w:lineRule="auto"/>
        <w:ind w:left="0" w:firstLine="0"/>
        <w:rPr>
          <w:b/>
          <w:bCs/>
          <w:i/>
          <w:iCs/>
          <w:color w:val="auto"/>
          <w:sz w:val="28"/>
          <w:szCs w:val="28"/>
        </w:rPr>
      </w:pPr>
      <w:r w:rsidRPr="003105F1">
        <w:rPr>
          <w:b/>
          <w:bCs/>
          <w:i/>
          <w:iCs/>
          <w:color w:val="auto"/>
          <w:sz w:val="28"/>
          <w:szCs w:val="28"/>
        </w:rPr>
        <w:t>Вариант 2 «Телохранители»</w:t>
      </w:r>
    </w:p>
    <w:p w14:paraId="3685E9C4" w14:textId="39FE7C2A" w:rsidR="00DE05E6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color w:val="auto"/>
          <w:sz w:val="28"/>
          <w:szCs w:val="28"/>
        </w:rPr>
        <w:t>Для этой игры необходимо нечётное количество участников</w:t>
      </w:r>
      <w:r w:rsidR="00FA5B06">
        <w:rPr>
          <w:color w:val="auto"/>
          <w:sz w:val="28"/>
          <w:szCs w:val="28"/>
        </w:rPr>
        <w:t>.</w:t>
      </w:r>
      <w:r w:rsidRPr="003105F1">
        <w:rPr>
          <w:color w:val="auto"/>
          <w:sz w:val="28"/>
          <w:szCs w:val="28"/>
        </w:rPr>
        <w:t xml:space="preserve"> </w:t>
      </w:r>
      <w:r w:rsidR="00FA5B06">
        <w:rPr>
          <w:color w:val="auto"/>
          <w:sz w:val="28"/>
          <w:szCs w:val="28"/>
        </w:rPr>
        <w:t>В</w:t>
      </w:r>
      <w:r w:rsidRPr="003105F1">
        <w:rPr>
          <w:color w:val="auto"/>
          <w:sz w:val="28"/>
          <w:szCs w:val="28"/>
        </w:rPr>
        <w:t xml:space="preserve"> зависимости от этого ведущий тренинга участвует в игре или остается наблюдателем. Участники игры объединяются в пары: один участник из пары сидит на стуле в кругу, второй стоит за его спиной. Участники, сидящие на стульях </w:t>
      </w:r>
      <w:r w:rsidRPr="003105F1">
        <w:rPr>
          <w:rFonts w:eastAsiaTheme="minorEastAsia"/>
          <w:color w:val="auto"/>
          <w:kern w:val="24"/>
          <w:sz w:val="28"/>
          <w:szCs w:val="28"/>
        </w:rPr>
        <w:t>–</w:t>
      </w:r>
      <w:r w:rsidRPr="003105F1">
        <w:rPr>
          <w:color w:val="auto"/>
          <w:sz w:val="28"/>
          <w:szCs w:val="28"/>
        </w:rPr>
        <w:t xml:space="preserve"> VIP-персоны, стоящие за спинами </w:t>
      </w:r>
      <w:r w:rsidRPr="003105F1">
        <w:rPr>
          <w:rFonts w:eastAsiaTheme="minorEastAsia"/>
          <w:color w:val="auto"/>
          <w:kern w:val="24"/>
          <w:sz w:val="28"/>
          <w:szCs w:val="28"/>
        </w:rPr>
        <w:t>–</w:t>
      </w:r>
      <w:r w:rsidRPr="003105F1">
        <w:rPr>
          <w:color w:val="auto"/>
          <w:sz w:val="28"/>
          <w:szCs w:val="28"/>
        </w:rPr>
        <w:t xml:space="preserve"> телохранители. Один телохранитель должен остаться без пары </w:t>
      </w:r>
      <w:r w:rsidRPr="003105F1">
        <w:rPr>
          <w:rFonts w:eastAsiaTheme="minorEastAsia"/>
          <w:color w:val="auto"/>
          <w:kern w:val="24"/>
          <w:sz w:val="28"/>
          <w:szCs w:val="28"/>
        </w:rPr>
        <w:t>–</w:t>
      </w:r>
      <w:r w:rsidRPr="003105F1">
        <w:rPr>
          <w:color w:val="auto"/>
          <w:sz w:val="28"/>
          <w:szCs w:val="28"/>
        </w:rPr>
        <w:t xml:space="preserve"> он стоит за пустым стулом. Его задача </w:t>
      </w:r>
      <w:r w:rsidRPr="003105F1">
        <w:rPr>
          <w:rFonts w:eastAsiaTheme="minorEastAsia"/>
          <w:color w:val="auto"/>
          <w:kern w:val="24"/>
          <w:sz w:val="28"/>
          <w:szCs w:val="28"/>
        </w:rPr>
        <w:t>–</w:t>
      </w:r>
      <w:r w:rsidRPr="003105F1">
        <w:rPr>
          <w:color w:val="auto"/>
          <w:sz w:val="28"/>
          <w:szCs w:val="28"/>
        </w:rPr>
        <w:t xml:space="preserve"> переманить к себе на стул кого-то из VIP-персон, «позвав» его взглядом. Задача других телохранителей </w:t>
      </w:r>
      <w:r w:rsidRPr="003105F1">
        <w:rPr>
          <w:rFonts w:eastAsiaTheme="minorEastAsia"/>
          <w:color w:val="auto"/>
          <w:kern w:val="24"/>
          <w:sz w:val="28"/>
          <w:szCs w:val="28"/>
        </w:rPr>
        <w:t>–</w:t>
      </w:r>
      <w:r w:rsidRPr="003105F1">
        <w:rPr>
          <w:color w:val="auto"/>
          <w:sz w:val="28"/>
          <w:szCs w:val="28"/>
        </w:rPr>
        <w:t xml:space="preserve"> не отпускать своих VIP-персон. Тот, у кого переманили VIP-персону, становится ведущим. Во время игры телохранители должны держать руки вдоль тела или за спиной, </w:t>
      </w:r>
      <w:r w:rsidR="00FA5B06" w:rsidRPr="003105F1">
        <w:rPr>
          <w:color w:val="auto"/>
          <w:sz w:val="28"/>
          <w:szCs w:val="28"/>
        </w:rPr>
        <w:t>т. е.</w:t>
      </w:r>
      <w:r w:rsidRPr="003105F1">
        <w:rPr>
          <w:color w:val="auto"/>
          <w:sz w:val="28"/>
          <w:szCs w:val="28"/>
        </w:rPr>
        <w:t xml:space="preserve"> нельзя придерживать сидящего на стуле, если он не убегает. </w:t>
      </w:r>
    </w:p>
    <w:p w14:paraId="3E674544" w14:textId="3613F40A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color w:val="auto"/>
          <w:sz w:val="28"/>
          <w:szCs w:val="28"/>
        </w:rPr>
        <w:t xml:space="preserve">Для безопасности участников важно перед игрой обсудить, что будет засчитываться как то, что телохранитель «поймал» </w:t>
      </w:r>
      <w:r w:rsidRPr="003105F1">
        <w:rPr>
          <w:rFonts w:eastAsiaTheme="minorEastAsia"/>
          <w:color w:val="auto"/>
          <w:kern w:val="24"/>
          <w:sz w:val="28"/>
          <w:szCs w:val="28"/>
        </w:rPr>
        <w:t>–</w:t>
      </w:r>
      <w:r w:rsidRPr="003105F1">
        <w:rPr>
          <w:color w:val="auto"/>
          <w:sz w:val="28"/>
          <w:szCs w:val="28"/>
        </w:rPr>
        <w:t xml:space="preserve"> например, дотронуться до плеча убегающего.</w:t>
      </w:r>
    </w:p>
    <w:p w14:paraId="1AD927AF" w14:textId="1C4B0747" w:rsid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color w:val="auto"/>
          <w:sz w:val="28"/>
          <w:szCs w:val="28"/>
        </w:rPr>
        <w:t>После нескольких минут игры</w:t>
      </w:r>
      <w:r w:rsidR="00FA5B06">
        <w:rPr>
          <w:color w:val="auto"/>
          <w:sz w:val="28"/>
          <w:szCs w:val="28"/>
        </w:rPr>
        <w:t xml:space="preserve"> участники,</w:t>
      </w:r>
      <w:r w:rsidRPr="003105F1">
        <w:rPr>
          <w:color w:val="auto"/>
          <w:sz w:val="28"/>
          <w:szCs w:val="28"/>
        </w:rPr>
        <w:t xml:space="preserve"> сидящие на стульях</w:t>
      </w:r>
      <w:r w:rsidR="00FA5B06">
        <w:rPr>
          <w:color w:val="auto"/>
          <w:sz w:val="28"/>
          <w:szCs w:val="28"/>
        </w:rPr>
        <w:t>,</w:t>
      </w:r>
      <w:r w:rsidRPr="003105F1">
        <w:rPr>
          <w:color w:val="auto"/>
          <w:sz w:val="28"/>
          <w:szCs w:val="28"/>
        </w:rPr>
        <w:t xml:space="preserve"> и</w:t>
      </w:r>
      <w:r w:rsidR="00FA5B06">
        <w:rPr>
          <w:color w:val="auto"/>
          <w:sz w:val="28"/>
          <w:szCs w:val="28"/>
        </w:rPr>
        <w:t xml:space="preserve"> участники,</w:t>
      </w:r>
      <w:r w:rsidRPr="003105F1">
        <w:rPr>
          <w:color w:val="auto"/>
          <w:sz w:val="28"/>
          <w:szCs w:val="28"/>
        </w:rPr>
        <w:t xml:space="preserve"> стоящие за ними, меняются местами.</w:t>
      </w:r>
    </w:p>
    <w:p w14:paraId="20A3CF5C" w14:textId="77777777" w:rsidR="00DE05E6" w:rsidRDefault="00DE05E6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68022A0C" w14:textId="77777777" w:rsidR="00DE05E6" w:rsidRPr="003105F1" w:rsidRDefault="00DE05E6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17D42038" w14:textId="77777777" w:rsidR="003105F1" w:rsidRPr="003105F1" w:rsidRDefault="003105F1" w:rsidP="003105F1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b/>
          <w:bCs/>
          <w:color w:val="auto"/>
          <w:sz w:val="28"/>
          <w:szCs w:val="28"/>
        </w:rPr>
      </w:pPr>
      <w:r w:rsidRPr="003105F1">
        <w:rPr>
          <w:b/>
          <w:bCs/>
          <w:color w:val="auto"/>
          <w:sz w:val="28"/>
          <w:szCs w:val="28"/>
        </w:rPr>
        <w:t>Основная часть.</w:t>
      </w:r>
    </w:p>
    <w:p w14:paraId="47CB1E2A" w14:textId="421D7BEE" w:rsidR="003105F1" w:rsidRPr="003105F1" w:rsidRDefault="003105F1" w:rsidP="003105F1">
      <w:pPr>
        <w:spacing w:after="0" w:line="240" w:lineRule="auto"/>
        <w:ind w:left="0" w:firstLine="0"/>
        <w:jc w:val="center"/>
        <w:rPr>
          <w:b/>
          <w:bCs/>
          <w:i/>
          <w:color w:val="auto"/>
          <w:sz w:val="28"/>
          <w:szCs w:val="28"/>
        </w:rPr>
      </w:pPr>
      <w:r w:rsidRPr="003105F1">
        <w:rPr>
          <w:b/>
          <w:bCs/>
          <w:i/>
          <w:color w:val="auto"/>
          <w:sz w:val="28"/>
          <w:szCs w:val="28"/>
        </w:rPr>
        <w:t>Интерактивная лекция «Кризисные навыки»</w:t>
      </w:r>
      <w:r>
        <w:rPr>
          <w:b/>
          <w:bCs/>
          <w:i/>
          <w:color w:val="auto"/>
          <w:sz w:val="28"/>
          <w:szCs w:val="28"/>
        </w:rPr>
        <w:t xml:space="preserve"> </w:t>
      </w:r>
      <w:r w:rsidRPr="003105F1">
        <w:rPr>
          <w:b/>
          <w:bCs/>
          <w:i/>
          <w:color w:val="auto"/>
          <w:sz w:val="28"/>
          <w:szCs w:val="28"/>
        </w:rPr>
        <w:t>(</w:t>
      </w:r>
      <w:r w:rsidRPr="00D64261">
        <w:rPr>
          <w:i/>
          <w:color w:val="auto"/>
          <w:sz w:val="28"/>
          <w:szCs w:val="28"/>
          <w:lang w:val="ru"/>
        </w:rPr>
        <w:t xml:space="preserve">Приложение </w:t>
      </w:r>
      <w:r w:rsidR="00D64261" w:rsidRPr="00D64261">
        <w:rPr>
          <w:i/>
          <w:color w:val="auto"/>
          <w:sz w:val="28"/>
          <w:szCs w:val="28"/>
          <w:lang w:val="ru"/>
        </w:rPr>
        <w:t>1 и 2</w:t>
      </w:r>
      <w:r w:rsidRPr="003105F1">
        <w:rPr>
          <w:b/>
          <w:bCs/>
          <w:i/>
          <w:color w:val="auto"/>
          <w:sz w:val="28"/>
          <w:szCs w:val="28"/>
          <w:lang w:val="ru"/>
        </w:rPr>
        <w:t>)</w:t>
      </w:r>
    </w:p>
    <w:p w14:paraId="565101F4" w14:textId="77777777" w:rsidR="003105F1" w:rsidRPr="003105F1" w:rsidRDefault="003105F1" w:rsidP="003105F1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  <w:r w:rsidRPr="003105F1">
        <w:rPr>
          <w:b/>
          <w:bCs/>
          <w:color w:val="auto"/>
          <w:sz w:val="28"/>
          <w:szCs w:val="28"/>
          <w:lang w:val="ru"/>
        </w:rPr>
        <w:t>Цель</w:t>
      </w:r>
      <w:r w:rsidRPr="003105F1">
        <w:rPr>
          <w:color w:val="auto"/>
          <w:sz w:val="28"/>
          <w:szCs w:val="28"/>
          <w:lang w:val="ru"/>
        </w:rPr>
        <w:t>: знакомство участников с понятием «кризисная ситуация» и информирование о важности обращения за помощью в кризисной ситуации.</w:t>
      </w:r>
    </w:p>
    <w:p w14:paraId="7CC4DF87" w14:textId="5A862712" w:rsidR="003105F1" w:rsidRPr="003105F1" w:rsidRDefault="003105F1" w:rsidP="003105F1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  <w:r w:rsidRPr="003105F1">
        <w:rPr>
          <w:b/>
          <w:bCs/>
          <w:color w:val="auto"/>
          <w:sz w:val="28"/>
          <w:szCs w:val="28"/>
          <w:lang w:val="ru"/>
        </w:rPr>
        <w:t xml:space="preserve">Время: </w:t>
      </w:r>
      <w:r w:rsidRPr="003105F1">
        <w:rPr>
          <w:color w:val="auto"/>
          <w:sz w:val="28"/>
          <w:szCs w:val="28"/>
          <w:lang w:val="ru"/>
        </w:rPr>
        <w:t>10</w:t>
      </w:r>
      <w:r w:rsidRPr="003105F1">
        <w:rPr>
          <w:color w:val="auto"/>
          <w:sz w:val="28"/>
          <w:szCs w:val="28"/>
        </w:rPr>
        <w:t xml:space="preserve"> </w:t>
      </w:r>
      <w:r w:rsidRPr="003105F1">
        <w:rPr>
          <w:color w:val="auto"/>
          <w:sz w:val="28"/>
          <w:szCs w:val="28"/>
          <w:lang w:val="ru"/>
        </w:rPr>
        <w:t>минут</w:t>
      </w:r>
    </w:p>
    <w:p w14:paraId="27C041D8" w14:textId="77777777" w:rsidR="003105F1" w:rsidRPr="003105F1" w:rsidRDefault="003105F1" w:rsidP="003105F1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  <w:r w:rsidRPr="003105F1">
        <w:rPr>
          <w:b/>
          <w:bCs/>
          <w:color w:val="auto"/>
          <w:sz w:val="28"/>
          <w:szCs w:val="28"/>
          <w:lang w:val="ru"/>
        </w:rPr>
        <w:t>Содержание интерактивной лекции:</w:t>
      </w:r>
    </w:p>
    <w:p w14:paraId="15AAC26E" w14:textId="398EC8DB" w:rsidR="003105F1" w:rsidRPr="003105F1" w:rsidRDefault="003105F1" w:rsidP="003105F1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 w:rsidRPr="003105F1">
        <w:rPr>
          <w:color w:val="auto"/>
          <w:sz w:val="28"/>
          <w:szCs w:val="28"/>
          <w:lang w:val="ru"/>
        </w:rPr>
        <w:t>Понятие кризисной ситуации</w:t>
      </w:r>
      <w:r w:rsidR="003F0844">
        <w:rPr>
          <w:color w:val="auto"/>
          <w:sz w:val="28"/>
          <w:szCs w:val="28"/>
          <w:lang w:val="ru"/>
        </w:rPr>
        <w:t>.</w:t>
      </w:r>
    </w:p>
    <w:p w14:paraId="52F1A9F6" w14:textId="35BC56D8" w:rsidR="003105F1" w:rsidRPr="003105F1" w:rsidRDefault="003105F1" w:rsidP="003105F1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 w:rsidRPr="003105F1">
        <w:rPr>
          <w:color w:val="auto"/>
          <w:sz w:val="28"/>
          <w:szCs w:val="28"/>
          <w:lang w:val="ru"/>
        </w:rPr>
        <w:t>Понятие кризисных навыков</w:t>
      </w:r>
      <w:r w:rsidR="003F0844">
        <w:rPr>
          <w:color w:val="auto"/>
          <w:sz w:val="28"/>
          <w:szCs w:val="28"/>
          <w:lang w:val="ru"/>
        </w:rPr>
        <w:t>.</w:t>
      </w:r>
    </w:p>
    <w:p w14:paraId="1C121E75" w14:textId="77777777" w:rsidR="003105F1" w:rsidRPr="003105F1" w:rsidRDefault="003105F1" w:rsidP="003105F1">
      <w:pPr>
        <w:spacing w:after="0" w:line="240" w:lineRule="auto"/>
        <w:ind w:left="0" w:firstLine="0"/>
        <w:contextualSpacing/>
        <w:rPr>
          <w:b/>
          <w:bCs/>
          <w:color w:val="auto"/>
          <w:sz w:val="28"/>
          <w:szCs w:val="28"/>
          <w:lang w:val="ru"/>
        </w:rPr>
      </w:pPr>
    </w:p>
    <w:p w14:paraId="7E272B0B" w14:textId="77777777" w:rsidR="003105F1" w:rsidRPr="003105F1" w:rsidRDefault="003105F1" w:rsidP="003105F1">
      <w:pPr>
        <w:spacing w:after="0" w:line="240" w:lineRule="auto"/>
        <w:ind w:left="0" w:firstLine="0"/>
        <w:contextualSpacing/>
        <w:jc w:val="center"/>
        <w:rPr>
          <w:b/>
          <w:bCs/>
          <w:i/>
          <w:color w:val="auto"/>
          <w:sz w:val="28"/>
          <w:szCs w:val="28"/>
          <w:lang w:val="ru"/>
        </w:rPr>
      </w:pPr>
      <w:r w:rsidRPr="003105F1">
        <w:rPr>
          <w:b/>
          <w:bCs/>
          <w:i/>
          <w:color w:val="auto"/>
          <w:sz w:val="28"/>
          <w:szCs w:val="28"/>
          <w:lang w:val="ru"/>
        </w:rPr>
        <w:t>Упражнение «Распознавание кризисных ситуаций»</w:t>
      </w:r>
    </w:p>
    <w:p w14:paraId="3FAB3C35" w14:textId="155C7BC8" w:rsidR="003105F1" w:rsidRPr="003105F1" w:rsidRDefault="003105F1" w:rsidP="003105F1">
      <w:pPr>
        <w:spacing w:after="0" w:line="240" w:lineRule="auto"/>
        <w:ind w:left="0" w:firstLine="0"/>
        <w:rPr>
          <w:bCs/>
          <w:color w:val="auto"/>
          <w:sz w:val="28"/>
          <w:szCs w:val="28"/>
          <w:lang w:val="ru"/>
        </w:rPr>
      </w:pPr>
      <w:r w:rsidRPr="003105F1">
        <w:rPr>
          <w:bCs/>
          <w:color w:val="auto"/>
          <w:sz w:val="28"/>
          <w:szCs w:val="28"/>
          <w:lang w:val="ru"/>
        </w:rPr>
        <w:t>Цель: развитие умения выделять существенные «маркёры» кризисной ситуации, определяющие необходимость обращения за помощью</w:t>
      </w:r>
      <w:r w:rsidR="003F0844">
        <w:rPr>
          <w:bCs/>
          <w:color w:val="auto"/>
          <w:sz w:val="28"/>
          <w:szCs w:val="28"/>
          <w:lang w:val="ru"/>
        </w:rPr>
        <w:t>.</w:t>
      </w:r>
    </w:p>
    <w:p w14:paraId="273196CC" w14:textId="49FF1742" w:rsidR="003105F1" w:rsidRPr="003105F1" w:rsidRDefault="003105F1" w:rsidP="003105F1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  <w:r w:rsidRPr="003105F1">
        <w:rPr>
          <w:b/>
          <w:bCs/>
          <w:color w:val="auto"/>
          <w:sz w:val="28"/>
          <w:szCs w:val="28"/>
          <w:lang w:val="ru"/>
        </w:rPr>
        <w:t xml:space="preserve">Время: </w:t>
      </w:r>
      <w:r w:rsidRPr="003105F1">
        <w:rPr>
          <w:color w:val="auto"/>
          <w:sz w:val="28"/>
          <w:szCs w:val="28"/>
          <w:lang w:val="ru"/>
        </w:rPr>
        <w:t>15 минут</w:t>
      </w:r>
    </w:p>
    <w:p w14:paraId="3472C5E9" w14:textId="18055CEF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  <w:r w:rsidRPr="003105F1">
        <w:rPr>
          <w:b/>
          <w:bCs/>
          <w:color w:val="auto"/>
          <w:sz w:val="28"/>
          <w:szCs w:val="28"/>
          <w:lang w:val="ru"/>
        </w:rPr>
        <w:t>Материалы:</w:t>
      </w:r>
      <w:r w:rsidRPr="003105F1">
        <w:rPr>
          <w:color w:val="auto"/>
          <w:sz w:val="28"/>
          <w:szCs w:val="28"/>
          <w:lang w:val="ru"/>
        </w:rPr>
        <w:t xml:space="preserve"> примеры кризисных ситуаций на карточках</w:t>
      </w:r>
      <w:r w:rsidR="003F0844">
        <w:rPr>
          <w:color w:val="auto"/>
          <w:sz w:val="28"/>
          <w:szCs w:val="28"/>
          <w:lang w:val="ru"/>
        </w:rPr>
        <w:t>.</w:t>
      </w:r>
    </w:p>
    <w:p w14:paraId="321F3F28" w14:textId="77777777" w:rsidR="003105F1" w:rsidRPr="003105F1" w:rsidRDefault="003105F1" w:rsidP="003105F1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highlight w:val="yellow"/>
          <w:lang w:val="ru"/>
        </w:rPr>
      </w:pPr>
      <w:r w:rsidRPr="003105F1">
        <w:rPr>
          <w:b/>
          <w:bCs/>
          <w:color w:val="auto"/>
          <w:sz w:val="28"/>
          <w:szCs w:val="28"/>
          <w:lang w:val="ru"/>
        </w:rPr>
        <w:t>Описание упражнения:</w:t>
      </w:r>
    </w:p>
    <w:p w14:paraId="73C6AE41" w14:textId="19D82C45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  <w:r w:rsidRPr="003105F1">
        <w:rPr>
          <w:color w:val="auto"/>
          <w:sz w:val="28"/>
          <w:szCs w:val="28"/>
          <w:lang w:val="ru"/>
        </w:rPr>
        <w:t>Ведущие задают участникам вопрос</w:t>
      </w:r>
      <w:r w:rsidR="003F0844">
        <w:rPr>
          <w:color w:val="auto"/>
          <w:sz w:val="28"/>
          <w:szCs w:val="28"/>
          <w:lang w:val="ru"/>
        </w:rPr>
        <w:t xml:space="preserve"> о том,</w:t>
      </w:r>
      <w:r w:rsidRPr="003105F1">
        <w:rPr>
          <w:color w:val="auto"/>
          <w:sz w:val="28"/>
          <w:szCs w:val="28"/>
          <w:lang w:val="ru"/>
        </w:rPr>
        <w:t xml:space="preserve"> что такое кризисная ситуаци</w:t>
      </w:r>
      <w:r w:rsidR="003F0844">
        <w:rPr>
          <w:color w:val="auto"/>
          <w:sz w:val="28"/>
          <w:szCs w:val="28"/>
          <w:lang w:val="ru"/>
        </w:rPr>
        <w:t>я.</w:t>
      </w:r>
      <w:r w:rsidRPr="003105F1">
        <w:rPr>
          <w:color w:val="auto"/>
          <w:sz w:val="28"/>
          <w:szCs w:val="28"/>
          <w:lang w:val="ru"/>
        </w:rPr>
        <w:t xml:space="preserve"> Выслушивают их ответы и резюмируют сказанное. Далее ведущие просят участников назвать как можно больше ситуаций, которые можно назвать кризисными или трудными. Варианты выписываются на доске.</w:t>
      </w:r>
    </w:p>
    <w:p w14:paraId="2817F3D1" w14:textId="183AF141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  <w:r w:rsidRPr="003105F1">
        <w:rPr>
          <w:color w:val="auto"/>
          <w:sz w:val="28"/>
          <w:szCs w:val="28"/>
          <w:lang w:val="ru"/>
        </w:rPr>
        <w:t>Ведущие объединяют участников в 4</w:t>
      </w:r>
      <w:r w:rsidRPr="003105F1">
        <w:rPr>
          <w:rFonts w:eastAsiaTheme="minorEastAsia"/>
          <w:color w:val="auto"/>
          <w:kern w:val="24"/>
          <w:sz w:val="28"/>
          <w:szCs w:val="28"/>
        </w:rPr>
        <w:t>–</w:t>
      </w:r>
      <w:r w:rsidRPr="003105F1">
        <w:rPr>
          <w:color w:val="auto"/>
          <w:sz w:val="28"/>
          <w:szCs w:val="28"/>
          <w:lang w:val="ru"/>
        </w:rPr>
        <w:t>5 команд (по 3</w:t>
      </w:r>
      <w:r w:rsidRPr="003105F1">
        <w:rPr>
          <w:rFonts w:eastAsiaTheme="minorEastAsia"/>
          <w:color w:val="auto"/>
          <w:kern w:val="24"/>
          <w:sz w:val="28"/>
          <w:szCs w:val="28"/>
        </w:rPr>
        <w:t>–</w:t>
      </w:r>
      <w:r w:rsidRPr="003105F1">
        <w:rPr>
          <w:color w:val="auto"/>
          <w:sz w:val="28"/>
          <w:szCs w:val="28"/>
          <w:lang w:val="ru"/>
        </w:rPr>
        <w:t xml:space="preserve">6 человек в команде). Каждой команде раздаётся несколько карточек с различными ситуациями. Задача команд </w:t>
      </w:r>
      <w:r w:rsidR="003F0844">
        <w:rPr>
          <w:color w:val="auto"/>
          <w:sz w:val="28"/>
          <w:szCs w:val="28"/>
          <w:lang w:val="ru"/>
        </w:rPr>
        <w:t xml:space="preserve">- </w:t>
      </w:r>
      <w:r w:rsidRPr="003105F1">
        <w:rPr>
          <w:color w:val="auto"/>
          <w:sz w:val="28"/>
          <w:szCs w:val="28"/>
          <w:lang w:val="ru"/>
        </w:rPr>
        <w:t>в течение 5</w:t>
      </w:r>
      <w:r w:rsidRPr="003105F1">
        <w:rPr>
          <w:rFonts w:eastAsiaTheme="minorEastAsia"/>
          <w:color w:val="auto"/>
          <w:kern w:val="24"/>
          <w:sz w:val="28"/>
          <w:szCs w:val="28"/>
        </w:rPr>
        <w:t xml:space="preserve"> минут</w:t>
      </w:r>
      <w:r w:rsidRPr="003105F1">
        <w:rPr>
          <w:color w:val="auto"/>
          <w:sz w:val="28"/>
          <w:szCs w:val="28"/>
          <w:lang w:val="ru"/>
        </w:rPr>
        <w:t xml:space="preserve"> распределить ситуации, выписанные на доске, и ситуации, которые они получили на карточках, по двум категориям:</w:t>
      </w:r>
    </w:p>
    <w:p w14:paraId="39F16AAC" w14:textId="77777777" w:rsidR="003105F1" w:rsidRPr="003105F1" w:rsidRDefault="003105F1" w:rsidP="003105F1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 w:rsidRPr="003105F1">
        <w:rPr>
          <w:color w:val="auto"/>
          <w:sz w:val="28"/>
          <w:szCs w:val="28"/>
          <w:lang w:val="ru"/>
        </w:rPr>
        <w:t>Трудные ситуации, в которых лучше обратиться за помощью к специалистам (психолог, учитель, врач).</w:t>
      </w:r>
    </w:p>
    <w:p w14:paraId="7D9628D7" w14:textId="77777777" w:rsidR="003105F1" w:rsidRPr="003105F1" w:rsidRDefault="003105F1" w:rsidP="003105F1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 w:rsidRPr="003105F1">
        <w:rPr>
          <w:color w:val="auto"/>
          <w:sz w:val="28"/>
          <w:szCs w:val="28"/>
          <w:lang w:val="ru"/>
        </w:rPr>
        <w:t>Трудные ситуации, которые можно обсудить с друзьями, «перетерпеть», справиться самому.</w:t>
      </w:r>
    </w:p>
    <w:p w14:paraId="04A9B094" w14:textId="77777777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  <w:r w:rsidRPr="003105F1">
        <w:rPr>
          <w:color w:val="auto"/>
          <w:sz w:val="28"/>
          <w:szCs w:val="28"/>
          <w:lang w:val="ru"/>
        </w:rPr>
        <w:t>Примеры ситуаций на карточках, которые раздаются командам:</w:t>
      </w:r>
    </w:p>
    <w:tbl>
      <w:tblPr>
        <w:tblStyle w:val="11"/>
        <w:tblW w:w="9484" w:type="dxa"/>
        <w:tblInd w:w="-10" w:type="dxa"/>
        <w:tblLook w:val="06A0" w:firstRow="1" w:lastRow="0" w:firstColumn="1" w:lastColumn="0" w:noHBand="1" w:noVBand="1"/>
      </w:tblPr>
      <w:tblGrid>
        <w:gridCol w:w="4742"/>
        <w:gridCol w:w="4742"/>
      </w:tblGrid>
      <w:tr w:rsidR="003105F1" w:rsidRPr="003105F1" w14:paraId="6805BCE8" w14:textId="77777777" w:rsidTr="00505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2" w:type="dxa"/>
          </w:tcPr>
          <w:p w14:paraId="7CE7C39A" w14:textId="2BA2EF67" w:rsidR="003105F1" w:rsidRPr="003105F1" w:rsidRDefault="003105F1" w:rsidP="003105F1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 w:val="28"/>
                <w:szCs w:val="28"/>
                <w:lang w:val="ru"/>
              </w:rPr>
            </w:pPr>
            <w:r w:rsidRPr="003105F1">
              <w:rPr>
                <w:b w:val="0"/>
                <w:color w:val="auto"/>
                <w:sz w:val="28"/>
                <w:szCs w:val="28"/>
                <w:lang w:val="ru"/>
              </w:rPr>
              <w:t>Нет настроения в течение нескольких месяцев, ничего не радует. Появились проблемы со сном.</w:t>
            </w:r>
          </w:p>
        </w:tc>
        <w:tc>
          <w:tcPr>
            <w:tcW w:w="4742" w:type="dxa"/>
          </w:tcPr>
          <w:p w14:paraId="6247E0BB" w14:textId="10E23921" w:rsidR="003105F1" w:rsidRPr="003105F1" w:rsidRDefault="003105F1" w:rsidP="003105F1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  <w:lang w:val="ru"/>
              </w:rPr>
            </w:pPr>
            <w:r w:rsidRPr="003105F1">
              <w:rPr>
                <w:b w:val="0"/>
                <w:color w:val="auto"/>
                <w:sz w:val="28"/>
                <w:szCs w:val="28"/>
                <w:lang w:val="ru"/>
              </w:rPr>
              <w:t>Поругался(ась) с другом/подругой, не разговаривае</w:t>
            </w:r>
            <w:r w:rsidR="003F0844">
              <w:rPr>
                <w:b w:val="0"/>
                <w:color w:val="auto"/>
                <w:sz w:val="28"/>
                <w:szCs w:val="28"/>
                <w:lang w:val="ru"/>
              </w:rPr>
              <w:t>м</w:t>
            </w:r>
            <w:r w:rsidRPr="003105F1">
              <w:rPr>
                <w:b w:val="0"/>
                <w:color w:val="auto"/>
                <w:sz w:val="28"/>
                <w:szCs w:val="28"/>
                <w:lang w:val="ru"/>
              </w:rPr>
              <w:t xml:space="preserve"> 2 дня.</w:t>
            </w:r>
          </w:p>
          <w:p w14:paraId="7A855473" w14:textId="77777777" w:rsidR="003105F1" w:rsidRPr="003105F1" w:rsidRDefault="003105F1" w:rsidP="003105F1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  <w:lang w:val="ru"/>
              </w:rPr>
            </w:pPr>
          </w:p>
        </w:tc>
      </w:tr>
      <w:tr w:rsidR="003105F1" w:rsidRPr="003105F1" w14:paraId="317B0EF9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2" w:type="dxa"/>
          </w:tcPr>
          <w:p w14:paraId="3F2CF74F" w14:textId="0177D0FC" w:rsidR="003105F1" w:rsidRPr="003105F1" w:rsidRDefault="003105F1" w:rsidP="003105F1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 w:val="28"/>
                <w:szCs w:val="28"/>
                <w:lang w:val="ru"/>
              </w:rPr>
            </w:pPr>
            <w:r w:rsidRPr="003105F1">
              <w:rPr>
                <w:b w:val="0"/>
                <w:color w:val="auto"/>
                <w:sz w:val="28"/>
                <w:szCs w:val="28"/>
                <w:lang w:val="ru"/>
              </w:rPr>
              <w:t>Постоянно беспокоюсь о неприятностях, которые могут случиться. Волнуюсь из-за любой мелочи. Всё время прокручиваю в голове плохие сценарии предстоящих событий.</w:t>
            </w:r>
          </w:p>
        </w:tc>
        <w:tc>
          <w:tcPr>
            <w:tcW w:w="4742" w:type="dxa"/>
          </w:tcPr>
          <w:p w14:paraId="3B18622C" w14:textId="77777777" w:rsidR="003105F1" w:rsidRPr="003105F1" w:rsidRDefault="003105F1" w:rsidP="003105F1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lang w:val="ru"/>
              </w:rPr>
            </w:pPr>
            <w:r w:rsidRPr="003105F1">
              <w:rPr>
                <w:color w:val="auto"/>
                <w:sz w:val="28"/>
                <w:szCs w:val="28"/>
                <w:lang w:val="ru"/>
              </w:rPr>
              <w:t>Боюсь пригласить того, кто нравится, на свидание.</w:t>
            </w:r>
          </w:p>
        </w:tc>
      </w:tr>
      <w:tr w:rsidR="003105F1" w:rsidRPr="003105F1" w14:paraId="1C3F773D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2" w:type="dxa"/>
          </w:tcPr>
          <w:p w14:paraId="58FA29E4" w14:textId="4BB3BAFD" w:rsidR="003105F1" w:rsidRPr="003105F1" w:rsidRDefault="003F0844" w:rsidP="003105F1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 w:val="28"/>
                <w:szCs w:val="28"/>
                <w:lang w:val="ru"/>
              </w:rPr>
            </w:pPr>
            <w:r>
              <w:rPr>
                <w:b w:val="0"/>
                <w:color w:val="auto"/>
                <w:sz w:val="28"/>
                <w:szCs w:val="28"/>
                <w:lang w:val="ru"/>
              </w:rPr>
              <w:t>У меня п</w:t>
            </w:r>
            <w:r w:rsidR="003105F1" w:rsidRPr="003105F1">
              <w:rPr>
                <w:b w:val="0"/>
                <w:color w:val="auto"/>
                <w:sz w:val="28"/>
                <w:szCs w:val="28"/>
                <w:lang w:val="ru"/>
              </w:rPr>
              <w:t>оявились панические атаки.</w:t>
            </w:r>
          </w:p>
        </w:tc>
        <w:tc>
          <w:tcPr>
            <w:tcW w:w="4742" w:type="dxa"/>
          </w:tcPr>
          <w:p w14:paraId="1025FBF4" w14:textId="37CE532A" w:rsidR="003105F1" w:rsidRPr="003105F1" w:rsidRDefault="003105F1" w:rsidP="003105F1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lang w:val="ru"/>
              </w:rPr>
            </w:pPr>
            <w:r w:rsidRPr="003105F1">
              <w:rPr>
                <w:color w:val="auto"/>
                <w:sz w:val="28"/>
                <w:szCs w:val="28"/>
                <w:lang w:val="ru"/>
              </w:rPr>
              <w:t xml:space="preserve">Брат удалил с компьютера </w:t>
            </w:r>
            <w:r w:rsidR="003F0844">
              <w:rPr>
                <w:color w:val="auto"/>
                <w:sz w:val="28"/>
                <w:szCs w:val="28"/>
                <w:lang w:val="ru"/>
              </w:rPr>
              <w:t>мой</w:t>
            </w:r>
            <w:r w:rsidRPr="003105F1">
              <w:rPr>
                <w:color w:val="auto"/>
                <w:sz w:val="28"/>
                <w:szCs w:val="28"/>
                <w:lang w:val="ru"/>
              </w:rPr>
              <w:t xml:space="preserve"> файл с важной для </w:t>
            </w:r>
            <w:r w:rsidR="003F0844">
              <w:rPr>
                <w:color w:val="auto"/>
                <w:sz w:val="28"/>
                <w:szCs w:val="28"/>
                <w:lang w:val="ru"/>
              </w:rPr>
              <w:t>меня</w:t>
            </w:r>
            <w:r w:rsidRPr="003105F1">
              <w:rPr>
                <w:color w:val="auto"/>
                <w:sz w:val="28"/>
                <w:szCs w:val="28"/>
                <w:lang w:val="ru"/>
              </w:rPr>
              <w:t xml:space="preserve"> работой, </w:t>
            </w:r>
            <w:r w:rsidR="003F0844">
              <w:rPr>
                <w:color w:val="auto"/>
                <w:sz w:val="28"/>
                <w:szCs w:val="28"/>
                <w:lang w:val="ru"/>
              </w:rPr>
              <w:t>м</w:t>
            </w:r>
            <w:r w:rsidRPr="003105F1">
              <w:rPr>
                <w:color w:val="auto"/>
                <w:sz w:val="28"/>
                <w:szCs w:val="28"/>
                <w:lang w:val="ru"/>
              </w:rPr>
              <w:t>ы поругались.</w:t>
            </w:r>
          </w:p>
        </w:tc>
      </w:tr>
      <w:tr w:rsidR="003105F1" w:rsidRPr="003105F1" w14:paraId="74792656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2" w:type="dxa"/>
          </w:tcPr>
          <w:p w14:paraId="49CE3075" w14:textId="29CE581F" w:rsidR="003105F1" w:rsidRPr="003105F1" w:rsidRDefault="003105F1" w:rsidP="003105F1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 w:val="28"/>
                <w:szCs w:val="28"/>
                <w:lang w:val="ru"/>
              </w:rPr>
            </w:pPr>
            <w:r w:rsidRPr="003105F1">
              <w:rPr>
                <w:b w:val="0"/>
                <w:color w:val="auto"/>
                <w:sz w:val="28"/>
                <w:szCs w:val="28"/>
                <w:lang w:val="ru"/>
              </w:rPr>
              <w:t>Последние несколько недель</w:t>
            </w:r>
            <w:r w:rsidR="003F0844">
              <w:rPr>
                <w:b w:val="0"/>
                <w:color w:val="auto"/>
                <w:sz w:val="28"/>
                <w:szCs w:val="28"/>
                <w:lang w:val="ru"/>
              </w:rPr>
              <w:t xml:space="preserve"> я</w:t>
            </w:r>
            <w:r w:rsidRPr="003105F1">
              <w:rPr>
                <w:b w:val="0"/>
                <w:color w:val="auto"/>
                <w:sz w:val="28"/>
                <w:szCs w:val="28"/>
                <w:lang w:val="ru"/>
              </w:rPr>
              <w:t xml:space="preserve"> все время чувствую вялость и слабость. Ничего не хочется делать, ни про что </w:t>
            </w:r>
            <w:r w:rsidRPr="003105F1">
              <w:rPr>
                <w:b w:val="0"/>
                <w:color w:val="auto"/>
                <w:sz w:val="28"/>
                <w:szCs w:val="28"/>
                <w:lang w:val="ru"/>
              </w:rPr>
              <w:lastRenderedPageBreak/>
              <w:t>думать. Стал(а) есть больше, чем обычно.</w:t>
            </w:r>
          </w:p>
        </w:tc>
        <w:tc>
          <w:tcPr>
            <w:tcW w:w="4742" w:type="dxa"/>
          </w:tcPr>
          <w:p w14:paraId="0625D56B" w14:textId="14376CC1" w:rsidR="003105F1" w:rsidRPr="003105F1" w:rsidRDefault="003F0844" w:rsidP="003105F1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lang w:val="ru"/>
              </w:rPr>
            </w:pPr>
            <w:r>
              <w:rPr>
                <w:color w:val="auto"/>
                <w:sz w:val="28"/>
                <w:szCs w:val="28"/>
                <w:lang w:val="ru"/>
              </w:rPr>
              <w:lastRenderedPageBreak/>
              <w:t>Я г</w:t>
            </w:r>
            <w:r w:rsidR="003105F1" w:rsidRPr="003105F1">
              <w:rPr>
                <w:color w:val="auto"/>
                <w:sz w:val="28"/>
                <w:szCs w:val="28"/>
                <w:lang w:val="ru"/>
              </w:rPr>
              <w:t>улял(а) допоздна прошлой ночью, на следующий день чувствую себя вяло, медленно соображаю.</w:t>
            </w:r>
          </w:p>
        </w:tc>
      </w:tr>
      <w:tr w:rsidR="003105F1" w:rsidRPr="003105F1" w14:paraId="239EAE6A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2" w:type="dxa"/>
          </w:tcPr>
          <w:p w14:paraId="66C0A17C" w14:textId="02798843" w:rsidR="003105F1" w:rsidRPr="003105F1" w:rsidRDefault="003105F1" w:rsidP="003105F1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 w:val="28"/>
                <w:szCs w:val="28"/>
                <w:lang w:val="ru"/>
              </w:rPr>
            </w:pPr>
            <w:r w:rsidRPr="003105F1">
              <w:rPr>
                <w:b w:val="0"/>
                <w:color w:val="auto"/>
                <w:sz w:val="28"/>
                <w:szCs w:val="28"/>
                <w:lang w:val="ru"/>
              </w:rPr>
              <w:t xml:space="preserve">В </w:t>
            </w:r>
            <w:r w:rsidR="003F0844">
              <w:rPr>
                <w:b w:val="0"/>
                <w:color w:val="auto"/>
                <w:sz w:val="28"/>
                <w:szCs w:val="28"/>
                <w:lang w:val="ru"/>
              </w:rPr>
              <w:t xml:space="preserve">нашем </w:t>
            </w:r>
            <w:r w:rsidRPr="003105F1">
              <w:rPr>
                <w:b w:val="0"/>
                <w:color w:val="auto"/>
                <w:sz w:val="28"/>
                <w:szCs w:val="28"/>
                <w:lang w:val="ru"/>
              </w:rPr>
              <w:t>классе плохо относятся к</w:t>
            </w:r>
            <w:r w:rsidR="003F0844">
              <w:rPr>
                <w:b w:val="0"/>
                <w:color w:val="auto"/>
                <w:sz w:val="28"/>
                <w:szCs w:val="28"/>
                <w:lang w:val="ru"/>
              </w:rPr>
              <w:t xml:space="preserve"> </w:t>
            </w:r>
            <w:r w:rsidRPr="003105F1">
              <w:rPr>
                <w:b w:val="0"/>
                <w:color w:val="auto"/>
                <w:sz w:val="28"/>
                <w:szCs w:val="28"/>
                <w:lang w:val="ru"/>
              </w:rPr>
              <w:t>однокласснику, обижают его. Хочу как-то помочь, не знаю, как.</w:t>
            </w:r>
          </w:p>
        </w:tc>
        <w:tc>
          <w:tcPr>
            <w:tcW w:w="4742" w:type="dxa"/>
          </w:tcPr>
          <w:p w14:paraId="06FFEFC9" w14:textId="77777777" w:rsidR="003105F1" w:rsidRPr="003105F1" w:rsidRDefault="003105F1" w:rsidP="003105F1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lang w:val="ru"/>
              </w:rPr>
            </w:pPr>
            <w:r w:rsidRPr="003105F1">
              <w:rPr>
                <w:color w:val="auto"/>
                <w:sz w:val="28"/>
                <w:szCs w:val="28"/>
                <w:lang w:val="ru"/>
              </w:rPr>
              <w:t>Два моих друга поругались, не хотят идти гулять все вместе.</w:t>
            </w:r>
          </w:p>
        </w:tc>
      </w:tr>
    </w:tbl>
    <w:p w14:paraId="2A3229F0" w14:textId="77777777" w:rsidR="003F0844" w:rsidRDefault="003F0844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1995DB6C" w14:textId="295B2F4B" w:rsid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color w:val="auto"/>
          <w:sz w:val="28"/>
          <w:szCs w:val="28"/>
        </w:rPr>
        <w:t>В завершении упражнения ведущий проводит совместное групповое обсуждение и рефлексия по итогам упражнения.</w:t>
      </w:r>
    </w:p>
    <w:p w14:paraId="7827025D" w14:textId="77777777" w:rsidR="003F0844" w:rsidRPr="003105F1" w:rsidRDefault="003F0844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250F7994" w14:textId="77777777" w:rsidR="003105F1" w:rsidRDefault="003105F1" w:rsidP="003105F1">
      <w:pPr>
        <w:spacing w:after="0" w:line="240" w:lineRule="auto"/>
        <w:ind w:left="0" w:firstLine="0"/>
        <w:contextualSpacing/>
        <w:jc w:val="center"/>
        <w:rPr>
          <w:b/>
          <w:bCs/>
          <w:i/>
          <w:color w:val="auto"/>
          <w:sz w:val="28"/>
          <w:szCs w:val="28"/>
        </w:rPr>
      </w:pPr>
      <w:r w:rsidRPr="003105F1">
        <w:rPr>
          <w:b/>
          <w:bCs/>
          <w:i/>
          <w:color w:val="auto"/>
          <w:sz w:val="28"/>
          <w:szCs w:val="28"/>
        </w:rPr>
        <w:t>Игра «Мышки – домики»</w:t>
      </w:r>
    </w:p>
    <w:p w14:paraId="74C69ACE" w14:textId="77777777" w:rsidR="00B212CC" w:rsidRPr="003105F1" w:rsidRDefault="00B212CC" w:rsidP="003105F1">
      <w:pPr>
        <w:spacing w:after="0" w:line="240" w:lineRule="auto"/>
        <w:ind w:left="0" w:firstLine="0"/>
        <w:contextualSpacing/>
        <w:jc w:val="center"/>
        <w:rPr>
          <w:b/>
          <w:bCs/>
          <w:i/>
          <w:color w:val="auto"/>
          <w:sz w:val="28"/>
          <w:szCs w:val="28"/>
        </w:rPr>
      </w:pPr>
    </w:p>
    <w:p w14:paraId="5DB7F735" w14:textId="77777777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b/>
          <w:bCs/>
          <w:color w:val="auto"/>
          <w:sz w:val="28"/>
          <w:szCs w:val="28"/>
        </w:rPr>
        <w:t>Цель:</w:t>
      </w:r>
      <w:r w:rsidRPr="003105F1">
        <w:rPr>
          <w:color w:val="auto"/>
          <w:sz w:val="28"/>
          <w:szCs w:val="28"/>
        </w:rPr>
        <w:t xml:space="preserve"> развитие навыков эффективной межличностной коммуникации.</w:t>
      </w:r>
    </w:p>
    <w:p w14:paraId="7593A14A" w14:textId="278AED03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b/>
          <w:bCs/>
          <w:color w:val="auto"/>
          <w:sz w:val="28"/>
          <w:szCs w:val="28"/>
        </w:rPr>
        <w:t>Время:</w:t>
      </w:r>
      <w:r w:rsidRPr="003105F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10</w:t>
      </w:r>
      <w:r w:rsidRPr="003105F1">
        <w:rPr>
          <w:rFonts w:eastAsiaTheme="minorEastAsia"/>
          <w:color w:val="auto"/>
          <w:kern w:val="24"/>
          <w:sz w:val="28"/>
          <w:szCs w:val="28"/>
        </w:rPr>
        <w:t xml:space="preserve"> минут</w:t>
      </w:r>
    </w:p>
    <w:p w14:paraId="3B9F8972" w14:textId="77777777" w:rsidR="003105F1" w:rsidRPr="003105F1" w:rsidRDefault="003105F1" w:rsidP="003105F1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3105F1">
        <w:rPr>
          <w:b/>
          <w:bCs/>
          <w:color w:val="auto"/>
          <w:sz w:val="28"/>
          <w:szCs w:val="28"/>
        </w:rPr>
        <w:t>Описание игры:</w:t>
      </w:r>
    </w:p>
    <w:p w14:paraId="7268B41A" w14:textId="0B929DA1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color w:val="auto"/>
          <w:sz w:val="28"/>
          <w:szCs w:val="28"/>
        </w:rPr>
        <w:t>Перед началом игры участники объединяются в группы по три человека. Двое участников из тройки берутся за руки и поднимают руки вверх, образуя арку. Третий участник встаёт внутрь этой арки. Участники, образующие арку</w:t>
      </w:r>
      <w:r w:rsidR="003F0844">
        <w:rPr>
          <w:color w:val="auto"/>
          <w:sz w:val="28"/>
          <w:szCs w:val="28"/>
        </w:rPr>
        <w:t>,</w:t>
      </w:r>
      <w:r w:rsidRPr="003105F1">
        <w:rPr>
          <w:color w:val="auto"/>
          <w:sz w:val="28"/>
          <w:szCs w:val="28"/>
        </w:rPr>
        <w:t xml:space="preserve"> </w:t>
      </w:r>
      <w:r w:rsidRPr="003105F1">
        <w:rPr>
          <w:rFonts w:eastAsiaTheme="minorEastAsia"/>
          <w:color w:val="auto"/>
          <w:kern w:val="24"/>
          <w:sz w:val="28"/>
          <w:szCs w:val="28"/>
        </w:rPr>
        <w:t>–</w:t>
      </w:r>
      <w:r w:rsidRPr="003105F1">
        <w:rPr>
          <w:color w:val="auto"/>
          <w:sz w:val="28"/>
          <w:szCs w:val="28"/>
        </w:rPr>
        <w:t xml:space="preserve"> домик, участник внутри </w:t>
      </w:r>
      <w:r w:rsidRPr="003105F1">
        <w:rPr>
          <w:rFonts w:eastAsiaTheme="minorEastAsia"/>
          <w:color w:val="auto"/>
          <w:kern w:val="24"/>
          <w:sz w:val="28"/>
          <w:szCs w:val="28"/>
        </w:rPr>
        <w:t>–</w:t>
      </w:r>
      <w:r w:rsidRPr="003105F1">
        <w:rPr>
          <w:color w:val="auto"/>
          <w:sz w:val="28"/>
          <w:szCs w:val="28"/>
        </w:rPr>
        <w:t xml:space="preserve"> мышка.</w:t>
      </w:r>
    </w:p>
    <w:p w14:paraId="35D2338B" w14:textId="77777777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color w:val="auto"/>
          <w:sz w:val="28"/>
          <w:szCs w:val="28"/>
        </w:rPr>
        <w:t>Ведущий даёт участникам в разном порядке следующие инструкции:</w:t>
      </w:r>
    </w:p>
    <w:p w14:paraId="5C103D20" w14:textId="77777777" w:rsidR="003105F1" w:rsidRPr="00B212CC" w:rsidRDefault="003105F1" w:rsidP="00B212CC">
      <w:pPr>
        <w:pStyle w:val="a7"/>
        <w:numPr>
          <w:ilvl w:val="0"/>
          <w:numId w:val="6"/>
        </w:numPr>
        <w:spacing w:after="0" w:line="240" w:lineRule="auto"/>
        <w:rPr>
          <w:color w:val="auto"/>
          <w:sz w:val="28"/>
          <w:szCs w:val="28"/>
        </w:rPr>
      </w:pPr>
      <w:r w:rsidRPr="00B212CC">
        <w:rPr>
          <w:color w:val="auto"/>
          <w:sz w:val="28"/>
          <w:szCs w:val="28"/>
        </w:rPr>
        <w:t xml:space="preserve">«Мышки» </w:t>
      </w:r>
      <w:bookmarkStart w:id="0" w:name="_Hlk116054566"/>
      <w:r w:rsidRPr="00B212CC">
        <w:rPr>
          <w:rFonts w:eastAsiaTheme="minorEastAsia"/>
          <w:color w:val="auto"/>
          <w:kern w:val="24"/>
          <w:sz w:val="28"/>
          <w:szCs w:val="28"/>
        </w:rPr>
        <w:t>–</w:t>
      </w:r>
      <w:bookmarkEnd w:id="0"/>
      <w:r w:rsidRPr="00B212CC">
        <w:rPr>
          <w:color w:val="auto"/>
          <w:sz w:val="28"/>
          <w:szCs w:val="28"/>
        </w:rPr>
        <w:t xml:space="preserve"> участники выбегают из домиков и меняются местами, домики остаются на месте.</w:t>
      </w:r>
    </w:p>
    <w:p w14:paraId="7605E876" w14:textId="77777777" w:rsidR="003105F1" w:rsidRPr="00B212CC" w:rsidRDefault="003105F1" w:rsidP="00B212CC">
      <w:pPr>
        <w:pStyle w:val="a7"/>
        <w:numPr>
          <w:ilvl w:val="0"/>
          <w:numId w:val="6"/>
        </w:numPr>
        <w:spacing w:after="0" w:line="240" w:lineRule="auto"/>
        <w:rPr>
          <w:color w:val="auto"/>
          <w:sz w:val="28"/>
          <w:szCs w:val="28"/>
        </w:rPr>
      </w:pPr>
      <w:r w:rsidRPr="00B212CC">
        <w:rPr>
          <w:color w:val="auto"/>
          <w:sz w:val="28"/>
          <w:szCs w:val="28"/>
        </w:rPr>
        <w:t xml:space="preserve">«Домики» </w:t>
      </w:r>
      <w:r w:rsidRPr="00B212CC">
        <w:rPr>
          <w:rFonts w:eastAsiaTheme="minorEastAsia"/>
          <w:color w:val="auto"/>
          <w:kern w:val="24"/>
          <w:sz w:val="28"/>
          <w:szCs w:val="28"/>
        </w:rPr>
        <w:t>–</w:t>
      </w:r>
      <w:r w:rsidRPr="00B212CC">
        <w:rPr>
          <w:color w:val="auto"/>
          <w:sz w:val="28"/>
          <w:szCs w:val="28"/>
        </w:rPr>
        <w:t xml:space="preserve"> участники, не расцепляя рук, ищут себе новую мышку, мышки в это время остаются на месте.</w:t>
      </w:r>
    </w:p>
    <w:p w14:paraId="5BB3F006" w14:textId="77777777" w:rsidR="003105F1" w:rsidRPr="00B212CC" w:rsidRDefault="003105F1" w:rsidP="00B212CC">
      <w:pPr>
        <w:pStyle w:val="a7"/>
        <w:numPr>
          <w:ilvl w:val="0"/>
          <w:numId w:val="6"/>
        </w:numPr>
        <w:spacing w:after="0" w:line="240" w:lineRule="auto"/>
        <w:rPr>
          <w:color w:val="auto"/>
          <w:sz w:val="28"/>
          <w:szCs w:val="28"/>
        </w:rPr>
      </w:pPr>
      <w:r w:rsidRPr="00B212CC">
        <w:rPr>
          <w:color w:val="auto"/>
          <w:sz w:val="28"/>
          <w:szCs w:val="28"/>
        </w:rPr>
        <w:t xml:space="preserve">«Землетрясение» </w:t>
      </w:r>
      <w:r w:rsidRPr="00B212CC">
        <w:rPr>
          <w:rFonts w:eastAsiaTheme="minorEastAsia"/>
          <w:color w:val="auto"/>
          <w:kern w:val="24"/>
          <w:sz w:val="28"/>
          <w:szCs w:val="28"/>
        </w:rPr>
        <w:t>–</w:t>
      </w:r>
      <w:r w:rsidRPr="00B212CC">
        <w:rPr>
          <w:color w:val="auto"/>
          <w:sz w:val="28"/>
          <w:szCs w:val="28"/>
        </w:rPr>
        <w:t xml:space="preserve"> все участники ищут себе новые тройки.</w:t>
      </w:r>
    </w:p>
    <w:p w14:paraId="210C0B72" w14:textId="77777777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color w:val="auto"/>
          <w:sz w:val="28"/>
          <w:szCs w:val="28"/>
        </w:rPr>
        <w:t xml:space="preserve">После нескольких обычных раундов можно провести раунд на выбывание: после инструкции «Землетрясение» тройка, которая объединилась последней, выбывает из игры. </w:t>
      </w:r>
    </w:p>
    <w:p w14:paraId="593EF35D" w14:textId="77777777" w:rsidR="003105F1" w:rsidRPr="003105F1" w:rsidRDefault="003105F1" w:rsidP="003105F1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3105F1">
        <w:rPr>
          <w:b/>
          <w:bCs/>
          <w:color w:val="auto"/>
          <w:sz w:val="28"/>
          <w:szCs w:val="28"/>
        </w:rPr>
        <w:t>Завершение занятия, подведение итогов, рефлексия</w:t>
      </w:r>
    </w:p>
    <w:p w14:paraId="5F0B23BB" w14:textId="0A68AF3D" w:rsidR="003105F1" w:rsidRPr="003105F1" w:rsidRDefault="003105F1" w:rsidP="003105F1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3105F1">
        <w:rPr>
          <w:color w:val="auto"/>
          <w:sz w:val="28"/>
          <w:szCs w:val="28"/>
        </w:rPr>
        <w:t>Время проведения: 5</w:t>
      </w:r>
      <w:r w:rsidRPr="003105F1">
        <w:rPr>
          <w:rFonts w:eastAsiaTheme="minorEastAsia"/>
          <w:color w:val="auto"/>
          <w:kern w:val="24"/>
          <w:sz w:val="28"/>
          <w:szCs w:val="28"/>
        </w:rPr>
        <w:t xml:space="preserve"> минут</w:t>
      </w:r>
    </w:p>
    <w:p w14:paraId="49669AD2" w14:textId="77777777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color w:val="auto"/>
          <w:sz w:val="28"/>
          <w:szCs w:val="28"/>
        </w:rPr>
        <w:t>Ведущие кратко подводят итоги встречи и проводят завершающий круг, на котором участники по очереди отвечают на следующие вопросы:</w:t>
      </w:r>
    </w:p>
    <w:p w14:paraId="004E349F" w14:textId="77777777" w:rsidR="003105F1" w:rsidRPr="003105F1" w:rsidRDefault="003105F1" w:rsidP="003105F1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3105F1">
        <w:rPr>
          <w:color w:val="auto"/>
          <w:sz w:val="28"/>
          <w:szCs w:val="28"/>
        </w:rPr>
        <w:t>Что было самым полезным или интересным сегодня?</w:t>
      </w:r>
    </w:p>
    <w:p w14:paraId="5345726E" w14:textId="77777777" w:rsidR="003105F1" w:rsidRPr="003105F1" w:rsidRDefault="003105F1" w:rsidP="003105F1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3105F1">
        <w:rPr>
          <w:color w:val="auto"/>
          <w:sz w:val="28"/>
          <w:szCs w:val="28"/>
        </w:rPr>
        <w:t>С каким настроением я заканчиваю занятие?</w:t>
      </w:r>
    </w:p>
    <w:p w14:paraId="2A43C86B" w14:textId="77777777" w:rsidR="003105F1" w:rsidRPr="003105F1" w:rsidRDefault="003105F1" w:rsidP="003105F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3105F1">
        <w:rPr>
          <w:color w:val="auto"/>
          <w:sz w:val="28"/>
          <w:szCs w:val="28"/>
        </w:rPr>
        <w:t>При необходимости ведущие могут выбрать другие вопросы для завершения занятия.</w:t>
      </w:r>
    </w:p>
    <w:p w14:paraId="4A962343" w14:textId="77777777" w:rsidR="008B5C64" w:rsidRDefault="008B5C64"/>
    <w:sectPr w:rsidR="008B5C6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49EE" w14:textId="77777777" w:rsidR="003D4F8F" w:rsidRDefault="003D4F8F" w:rsidP="00DF21BE">
      <w:pPr>
        <w:spacing w:after="0" w:line="240" w:lineRule="auto"/>
      </w:pPr>
      <w:r>
        <w:separator/>
      </w:r>
    </w:p>
  </w:endnote>
  <w:endnote w:type="continuationSeparator" w:id="0">
    <w:p w14:paraId="305CC6DF" w14:textId="77777777" w:rsidR="003D4F8F" w:rsidRDefault="003D4F8F" w:rsidP="00DF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62003"/>
      <w:docPartObj>
        <w:docPartGallery w:val="Page Numbers (Bottom of Page)"/>
        <w:docPartUnique/>
      </w:docPartObj>
    </w:sdtPr>
    <w:sdtContent>
      <w:p w14:paraId="1E2FEF74" w14:textId="7F2BC53E" w:rsidR="00DF21BE" w:rsidRDefault="00DF21B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BD2E3" w14:textId="77777777" w:rsidR="00DF21BE" w:rsidRDefault="00DF21B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6F85" w14:textId="77777777" w:rsidR="003D4F8F" w:rsidRDefault="003D4F8F" w:rsidP="00DF21BE">
      <w:pPr>
        <w:spacing w:after="0" w:line="240" w:lineRule="auto"/>
      </w:pPr>
      <w:r>
        <w:separator/>
      </w:r>
    </w:p>
  </w:footnote>
  <w:footnote w:type="continuationSeparator" w:id="0">
    <w:p w14:paraId="51D5DC6A" w14:textId="77777777" w:rsidR="003D4F8F" w:rsidRDefault="003D4F8F" w:rsidP="00DF2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1B7E"/>
    <w:multiLevelType w:val="hybridMultilevel"/>
    <w:tmpl w:val="6724486C"/>
    <w:lvl w:ilvl="0" w:tplc="B5203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69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E1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C8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AC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82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0F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4D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64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3FCD"/>
    <w:multiLevelType w:val="hybridMultilevel"/>
    <w:tmpl w:val="DFC40AA2"/>
    <w:lvl w:ilvl="0" w:tplc="2B7C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8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6B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47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EF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8A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C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5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C6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36201"/>
    <w:multiLevelType w:val="hybridMultilevel"/>
    <w:tmpl w:val="46965656"/>
    <w:lvl w:ilvl="0" w:tplc="284E7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FD106"/>
    <w:multiLevelType w:val="hybridMultilevel"/>
    <w:tmpl w:val="636A6CF6"/>
    <w:lvl w:ilvl="0" w:tplc="8F8EC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E0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0F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08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2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E5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03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0A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26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BFA20"/>
    <w:multiLevelType w:val="hybridMultilevel"/>
    <w:tmpl w:val="217E2B66"/>
    <w:lvl w:ilvl="0" w:tplc="2BD2A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883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E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C2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AF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8B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E3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CA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F07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021DA"/>
    <w:multiLevelType w:val="hybridMultilevel"/>
    <w:tmpl w:val="F10E30E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488786586">
    <w:abstractNumId w:val="0"/>
  </w:num>
  <w:num w:numId="2" w16cid:durableId="1690134895">
    <w:abstractNumId w:val="4"/>
  </w:num>
  <w:num w:numId="3" w16cid:durableId="290331022">
    <w:abstractNumId w:val="3"/>
  </w:num>
  <w:num w:numId="4" w16cid:durableId="625240792">
    <w:abstractNumId w:val="1"/>
  </w:num>
  <w:num w:numId="5" w16cid:durableId="1667853424">
    <w:abstractNumId w:val="2"/>
  </w:num>
  <w:num w:numId="6" w16cid:durableId="580603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75"/>
    <w:rsid w:val="000B1FB9"/>
    <w:rsid w:val="000D7259"/>
    <w:rsid w:val="002A2A90"/>
    <w:rsid w:val="003105F1"/>
    <w:rsid w:val="003D4F8F"/>
    <w:rsid w:val="003F0844"/>
    <w:rsid w:val="0048671C"/>
    <w:rsid w:val="006037C1"/>
    <w:rsid w:val="008B5C64"/>
    <w:rsid w:val="009E59C8"/>
    <w:rsid w:val="00B212CC"/>
    <w:rsid w:val="00D25F75"/>
    <w:rsid w:val="00D64261"/>
    <w:rsid w:val="00DE05E6"/>
    <w:rsid w:val="00DF21BE"/>
    <w:rsid w:val="00FA5B06"/>
    <w:rsid w:val="00FB3936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5EC4"/>
  <w15:chartTrackingRefBased/>
  <w15:docId w15:val="{5AC81E25-11C0-4F53-AD99-C1538E8F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5F1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F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F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F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F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F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F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F75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F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F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F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F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5F75"/>
    <w:rPr>
      <w:b/>
      <w:bCs/>
      <w:smallCaps/>
      <w:color w:val="0F4761" w:themeColor="accent1" w:themeShade="BF"/>
      <w:spacing w:val="5"/>
    </w:rPr>
  </w:style>
  <w:style w:type="table" w:styleId="11">
    <w:name w:val="Plain Table 1"/>
    <w:basedOn w:val="a1"/>
    <w:uiPriority w:val="41"/>
    <w:rsid w:val="003105F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header"/>
    <w:basedOn w:val="a"/>
    <w:link w:val="ad"/>
    <w:uiPriority w:val="99"/>
    <w:unhideWhenUsed/>
    <w:rsid w:val="00DF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F21BE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DF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F21BE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746</Words>
  <Characters>4853</Characters>
  <Application>Microsoft Office Word</Application>
  <DocSecurity>0</DocSecurity>
  <Lines>138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Чупракова Марина Васильевна</cp:lastModifiedBy>
  <cp:revision>3</cp:revision>
  <dcterms:created xsi:type="dcterms:W3CDTF">2025-12-11T08:22:00Z</dcterms:created>
  <dcterms:modified xsi:type="dcterms:W3CDTF">2025-12-22T08:08:00Z</dcterms:modified>
</cp:coreProperties>
</file>