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CDC5" w14:textId="4917A073" w:rsidR="00902535" w:rsidRDefault="00737FA0" w:rsidP="00737FA0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Занятие для</w:t>
      </w:r>
      <w:r w:rsidR="00902535" w:rsidRPr="00737FA0">
        <w:rPr>
          <w:b/>
          <w:sz w:val="28"/>
          <w:szCs w:val="28"/>
        </w:rPr>
        <w:t xml:space="preserve"> педагогов</w:t>
      </w:r>
      <w:r w:rsidR="0046791F">
        <w:rPr>
          <w:b/>
          <w:sz w:val="28"/>
          <w:szCs w:val="28"/>
        </w:rPr>
        <w:t xml:space="preserve"> обучающихся </w:t>
      </w:r>
      <w:r w:rsidR="00757352">
        <w:rPr>
          <w:b/>
          <w:sz w:val="28"/>
          <w:szCs w:val="28"/>
        </w:rPr>
        <w:t xml:space="preserve">9, </w:t>
      </w:r>
      <w:r w:rsidR="0046791F">
        <w:rPr>
          <w:b/>
          <w:sz w:val="28"/>
          <w:szCs w:val="28"/>
        </w:rPr>
        <w:t>11 классов</w:t>
      </w:r>
    </w:p>
    <w:p w14:paraId="0FD6491E" w14:textId="77777777" w:rsidR="00D33853" w:rsidRPr="00737FA0" w:rsidRDefault="00D33853" w:rsidP="00737FA0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7648F1BA" w14:textId="32F2DBF2" w:rsidR="00902535" w:rsidRDefault="00902535" w:rsidP="00EA542A">
      <w:pPr>
        <w:spacing w:after="0" w:line="240" w:lineRule="auto"/>
        <w:ind w:left="0" w:firstLine="709"/>
        <w:rPr>
          <w:bCs/>
          <w:sz w:val="28"/>
          <w:szCs w:val="28"/>
        </w:rPr>
      </w:pPr>
      <w:r w:rsidRPr="00737FA0">
        <w:rPr>
          <w:b/>
          <w:sz w:val="28"/>
          <w:szCs w:val="28"/>
        </w:rPr>
        <w:t xml:space="preserve">Тема занятия: </w:t>
      </w:r>
      <w:r w:rsidRPr="00EA542A">
        <w:rPr>
          <w:bCs/>
          <w:sz w:val="28"/>
          <w:szCs w:val="28"/>
        </w:rPr>
        <w:t>Психологическая подготовка обучающихся к экзаменам: что важно знать педагогам</w:t>
      </w:r>
      <w:r w:rsidR="00EA542A" w:rsidRPr="00EA542A">
        <w:rPr>
          <w:bCs/>
          <w:sz w:val="28"/>
          <w:szCs w:val="28"/>
        </w:rPr>
        <w:t>.</w:t>
      </w:r>
    </w:p>
    <w:p w14:paraId="6B2E9415" w14:textId="77777777" w:rsidR="00EA542A" w:rsidRPr="0024283F" w:rsidRDefault="00EA542A" w:rsidP="00EA542A">
      <w:pPr>
        <w:spacing w:line="240" w:lineRule="auto"/>
        <w:ind w:left="0" w:firstLine="709"/>
        <w:rPr>
          <w:b/>
          <w:sz w:val="28"/>
          <w:szCs w:val="28"/>
        </w:rPr>
      </w:pPr>
      <w:r w:rsidRPr="0024283F">
        <w:rPr>
          <w:b/>
          <w:sz w:val="28"/>
          <w:szCs w:val="28"/>
        </w:rPr>
        <w:t xml:space="preserve">Методические рекомендации по организации и проведению занятия </w:t>
      </w:r>
    </w:p>
    <w:p w14:paraId="0A6DB6EB" w14:textId="180020B9" w:rsidR="00EA542A" w:rsidRPr="0024283F" w:rsidRDefault="00EA542A" w:rsidP="00EA542A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sz w:val="28"/>
          <w:szCs w:val="28"/>
        </w:rPr>
      </w:pPr>
      <w:r w:rsidRPr="0024283F">
        <w:rPr>
          <w:sz w:val="28"/>
          <w:szCs w:val="28"/>
        </w:rPr>
        <w:t xml:space="preserve">Организовать проведение </w:t>
      </w:r>
      <w:r>
        <w:rPr>
          <w:sz w:val="28"/>
          <w:szCs w:val="28"/>
        </w:rPr>
        <w:t xml:space="preserve">интерактивного </w:t>
      </w:r>
      <w:r w:rsidRPr="0024283F">
        <w:rPr>
          <w:sz w:val="28"/>
          <w:szCs w:val="28"/>
        </w:rPr>
        <w:t xml:space="preserve">занятия в </w:t>
      </w:r>
      <w:r>
        <w:rPr>
          <w:sz w:val="28"/>
          <w:szCs w:val="28"/>
        </w:rPr>
        <w:t>очном формате.</w:t>
      </w:r>
    </w:p>
    <w:p w14:paraId="10D929C2" w14:textId="1B56DADC" w:rsidR="00EA542A" w:rsidRPr="0024283F" w:rsidRDefault="00C2598C" w:rsidP="00EA542A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Продолжительность</w:t>
      </w:r>
      <w:r w:rsidR="00EA542A" w:rsidRPr="0024283F">
        <w:rPr>
          <w:sz w:val="28"/>
          <w:szCs w:val="28"/>
        </w:rPr>
        <w:t xml:space="preserve"> </w:t>
      </w:r>
      <w:r w:rsidR="00EA542A">
        <w:rPr>
          <w:sz w:val="28"/>
          <w:szCs w:val="28"/>
        </w:rPr>
        <w:t>занятия</w:t>
      </w:r>
      <w:r w:rsidR="00EA542A" w:rsidRPr="0024283F">
        <w:rPr>
          <w:sz w:val="28"/>
          <w:szCs w:val="28"/>
        </w:rPr>
        <w:t xml:space="preserve"> - 2 часа с перерывом в 10–</w:t>
      </w:r>
      <w:r w:rsidR="00FA25ED" w:rsidRPr="0024283F">
        <w:rPr>
          <w:sz w:val="28"/>
          <w:szCs w:val="28"/>
        </w:rPr>
        <w:t>15 минут</w:t>
      </w:r>
      <w:r w:rsidR="00EA542A" w:rsidRPr="0024283F">
        <w:rPr>
          <w:sz w:val="28"/>
          <w:szCs w:val="28"/>
        </w:rPr>
        <w:t>.</w:t>
      </w:r>
    </w:p>
    <w:p w14:paraId="1992C473" w14:textId="15D89EC6" w:rsidR="00EA542A" w:rsidRPr="00EA542A" w:rsidRDefault="00EA542A" w:rsidP="00737FA0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EA542A">
        <w:rPr>
          <w:sz w:val="28"/>
          <w:szCs w:val="28"/>
        </w:rPr>
        <w:t>Перед началом занятия ведущ</w:t>
      </w:r>
      <w:r w:rsidR="0046791F">
        <w:rPr>
          <w:sz w:val="28"/>
          <w:szCs w:val="28"/>
        </w:rPr>
        <w:t>ему</w:t>
      </w:r>
      <w:r w:rsidRPr="00EA542A">
        <w:rPr>
          <w:sz w:val="28"/>
          <w:szCs w:val="28"/>
        </w:rPr>
        <w:t xml:space="preserve"> необходимо подготовить помещение для проведения </w:t>
      </w:r>
      <w:r w:rsidR="0046791F">
        <w:rPr>
          <w:sz w:val="28"/>
          <w:szCs w:val="28"/>
        </w:rPr>
        <w:t>мероприятия</w:t>
      </w:r>
      <w:r w:rsidRPr="00EA542A">
        <w:rPr>
          <w:sz w:val="28"/>
          <w:szCs w:val="28"/>
        </w:rPr>
        <w:t xml:space="preserve">. </w:t>
      </w:r>
    </w:p>
    <w:p w14:paraId="1331F156" w14:textId="0D89F5C8" w:rsidR="00EA542A" w:rsidRDefault="00EA542A" w:rsidP="00737FA0">
      <w:pPr>
        <w:pStyle w:val="a7"/>
        <w:numPr>
          <w:ilvl w:val="0"/>
          <w:numId w:val="3"/>
        </w:numPr>
        <w:spacing w:after="0" w:line="240" w:lineRule="auto"/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Занятие</w:t>
      </w:r>
      <w:r w:rsidR="00902535" w:rsidRPr="00EA542A">
        <w:rPr>
          <w:color w:val="auto"/>
          <w:sz w:val="28"/>
          <w:szCs w:val="28"/>
        </w:rPr>
        <w:t xml:space="preserve"> с педагогами сопровождается презентаци</w:t>
      </w:r>
      <w:r w:rsidR="00BA6996">
        <w:rPr>
          <w:color w:val="auto"/>
          <w:sz w:val="28"/>
          <w:szCs w:val="28"/>
        </w:rPr>
        <w:t>ей</w:t>
      </w:r>
      <w:r w:rsidR="00902535" w:rsidRPr="00EA542A">
        <w:rPr>
          <w:color w:val="auto"/>
          <w:sz w:val="28"/>
          <w:szCs w:val="28"/>
        </w:rPr>
        <w:t xml:space="preserve"> (</w:t>
      </w:r>
      <w:r w:rsidR="00F117BE" w:rsidRPr="0084232D">
        <w:rPr>
          <w:i/>
          <w:iCs/>
          <w:color w:val="auto"/>
          <w:sz w:val="28"/>
          <w:szCs w:val="28"/>
        </w:rPr>
        <w:t>Приложение 1</w:t>
      </w:r>
      <w:r w:rsidR="00902535" w:rsidRPr="00EA542A">
        <w:rPr>
          <w:color w:val="auto"/>
          <w:sz w:val="28"/>
          <w:szCs w:val="28"/>
        </w:rPr>
        <w:t xml:space="preserve">).  </w:t>
      </w:r>
    </w:p>
    <w:p w14:paraId="64AB034E" w14:textId="77777777" w:rsidR="00C90F1A" w:rsidRDefault="00C90F1A" w:rsidP="00C90F1A">
      <w:pPr>
        <w:spacing w:line="240" w:lineRule="auto"/>
        <w:rPr>
          <w:b/>
          <w:sz w:val="28"/>
          <w:szCs w:val="28"/>
        </w:rPr>
      </w:pPr>
    </w:p>
    <w:p w14:paraId="5BE7DDA2" w14:textId="09CEFC20" w:rsidR="00C90F1A" w:rsidRDefault="00C90F1A" w:rsidP="00C90F1A">
      <w:pPr>
        <w:spacing w:line="240" w:lineRule="auto"/>
        <w:rPr>
          <w:b/>
          <w:sz w:val="28"/>
          <w:szCs w:val="28"/>
        </w:rPr>
      </w:pPr>
      <w:r w:rsidRPr="00C90F1A">
        <w:rPr>
          <w:b/>
          <w:sz w:val="28"/>
          <w:szCs w:val="28"/>
        </w:rPr>
        <w:t>Содержание занятия</w:t>
      </w:r>
    </w:p>
    <w:p w14:paraId="609D9D52" w14:textId="77777777" w:rsidR="00D33853" w:rsidRPr="00C90F1A" w:rsidRDefault="00D33853" w:rsidP="00C90F1A">
      <w:pPr>
        <w:spacing w:line="240" w:lineRule="auto"/>
        <w:rPr>
          <w:b/>
          <w:sz w:val="28"/>
          <w:szCs w:val="28"/>
        </w:rPr>
      </w:pPr>
    </w:p>
    <w:p w14:paraId="2F2FB208" w14:textId="77777777" w:rsidR="009465C5" w:rsidRPr="005374E6" w:rsidRDefault="009465C5" w:rsidP="00654530">
      <w:pPr>
        <w:pStyle w:val="a7"/>
        <w:numPr>
          <w:ilvl w:val="0"/>
          <w:numId w:val="1"/>
        </w:numPr>
        <w:spacing w:after="0" w:line="240" w:lineRule="auto"/>
        <w:ind w:left="0" w:firstLine="284"/>
        <w:rPr>
          <w:color w:val="auto"/>
          <w:sz w:val="28"/>
          <w:szCs w:val="28"/>
          <w:u w:val="single"/>
        </w:rPr>
      </w:pPr>
      <w:r w:rsidRPr="005374E6">
        <w:rPr>
          <w:color w:val="auto"/>
          <w:sz w:val="28"/>
          <w:szCs w:val="28"/>
          <w:u w:val="single"/>
        </w:rPr>
        <w:t>Вступительная часть</w:t>
      </w:r>
    </w:p>
    <w:p w14:paraId="0B274F56" w14:textId="5EF386C2" w:rsidR="00654530" w:rsidRDefault="009465C5" w:rsidP="00654530">
      <w:pPr>
        <w:pStyle w:val="a7"/>
        <w:spacing w:after="0" w:line="240" w:lineRule="auto"/>
        <w:ind w:left="0" w:firstLine="284"/>
        <w:rPr>
          <w:b/>
          <w:bCs/>
          <w:sz w:val="28"/>
          <w:szCs w:val="28"/>
        </w:rPr>
      </w:pPr>
      <w:r w:rsidRPr="00737FA0">
        <w:rPr>
          <w:color w:val="auto"/>
          <w:sz w:val="28"/>
          <w:szCs w:val="28"/>
        </w:rPr>
        <w:t>Приветствие. Мотивация педагогов на продуктивную работу</w:t>
      </w:r>
      <w:r>
        <w:rPr>
          <w:color w:val="auto"/>
          <w:sz w:val="28"/>
          <w:szCs w:val="28"/>
        </w:rPr>
        <w:t xml:space="preserve"> - </w:t>
      </w:r>
      <w:r w:rsidRPr="0024283F">
        <w:rPr>
          <w:b/>
          <w:bCs/>
          <w:sz w:val="28"/>
          <w:szCs w:val="28"/>
        </w:rPr>
        <w:t>1</w:t>
      </w:r>
      <w:r w:rsidR="00C51186">
        <w:rPr>
          <w:b/>
          <w:bCs/>
          <w:sz w:val="28"/>
          <w:szCs w:val="28"/>
        </w:rPr>
        <w:t>5</w:t>
      </w:r>
      <w:r w:rsidRPr="0024283F">
        <w:rPr>
          <w:b/>
          <w:bCs/>
          <w:sz w:val="28"/>
          <w:szCs w:val="28"/>
        </w:rPr>
        <w:t xml:space="preserve"> минут</w:t>
      </w:r>
      <w:r>
        <w:rPr>
          <w:b/>
          <w:bCs/>
          <w:sz w:val="28"/>
          <w:szCs w:val="28"/>
        </w:rPr>
        <w:t>.</w:t>
      </w:r>
      <w:r w:rsidR="00654530">
        <w:rPr>
          <w:b/>
          <w:bCs/>
          <w:sz w:val="28"/>
          <w:szCs w:val="28"/>
        </w:rPr>
        <w:t xml:space="preserve"> </w:t>
      </w:r>
    </w:p>
    <w:p w14:paraId="7DA852C4" w14:textId="77777777" w:rsidR="00D33853" w:rsidRDefault="00D33853" w:rsidP="00654530">
      <w:pPr>
        <w:pStyle w:val="a7"/>
        <w:spacing w:after="0" w:line="240" w:lineRule="auto"/>
        <w:ind w:left="0" w:firstLine="284"/>
        <w:rPr>
          <w:b/>
          <w:bCs/>
          <w:sz w:val="28"/>
          <w:szCs w:val="28"/>
        </w:rPr>
      </w:pPr>
    </w:p>
    <w:p w14:paraId="6CAB1D59" w14:textId="45758112" w:rsidR="00886F23" w:rsidRDefault="00886F23" w:rsidP="00654530">
      <w:pPr>
        <w:pStyle w:val="a7"/>
        <w:numPr>
          <w:ilvl w:val="0"/>
          <w:numId w:val="1"/>
        </w:numPr>
        <w:spacing w:after="0" w:line="240" w:lineRule="auto"/>
        <w:ind w:left="0" w:firstLine="284"/>
        <w:rPr>
          <w:sz w:val="28"/>
          <w:szCs w:val="28"/>
        </w:rPr>
      </w:pPr>
      <w:r w:rsidRPr="005374E6">
        <w:rPr>
          <w:color w:val="auto"/>
          <w:sz w:val="28"/>
          <w:szCs w:val="28"/>
          <w:u w:val="single"/>
        </w:rPr>
        <w:t>Основная часть занятия</w:t>
      </w:r>
      <w:r w:rsidRPr="000852F5">
        <w:rPr>
          <w:color w:val="auto"/>
          <w:sz w:val="28"/>
          <w:szCs w:val="28"/>
        </w:rPr>
        <w:t xml:space="preserve"> - </w:t>
      </w:r>
      <w:r w:rsidR="00CB5DCE" w:rsidRPr="000852F5">
        <w:rPr>
          <w:b/>
          <w:bCs/>
          <w:color w:val="auto"/>
          <w:sz w:val="28"/>
          <w:szCs w:val="28"/>
        </w:rPr>
        <w:t>90</w:t>
      </w:r>
      <w:r w:rsidRPr="000852F5">
        <w:rPr>
          <w:b/>
          <w:bCs/>
          <w:sz w:val="28"/>
          <w:szCs w:val="28"/>
        </w:rPr>
        <w:t xml:space="preserve"> </w:t>
      </w:r>
      <w:r w:rsidRPr="000852F5">
        <w:rPr>
          <w:b/>
          <w:sz w:val="28"/>
          <w:szCs w:val="28"/>
        </w:rPr>
        <w:t>минут</w:t>
      </w:r>
      <w:r w:rsidRPr="000852F5">
        <w:rPr>
          <w:sz w:val="28"/>
          <w:szCs w:val="28"/>
        </w:rPr>
        <w:t xml:space="preserve"> (с перерывом в 10–15 минут).</w:t>
      </w:r>
    </w:p>
    <w:p w14:paraId="4595B098" w14:textId="6235C888" w:rsidR="00C13509" w:rsidRPr="000852F5" w:rsidRDefault="00C13509" w:rsidP="00C13509">
      <w:pPr>
        <w:pStyle w:val="a7"/>
        <w:spacing w:after="0" w:line="240" w:lineRule="auto"/>
        <w:ind w:left="284" w:firstLine="0"/>
        <w:rPr>
          <w:sz w:val="28"/>
          <w:szCs w:val="28"/>
        </w:rPr>
      </w:pPr>
      <w:r w:rsidRPr="00D33853">
        <w:rPr>
          <w:i/>
          <w:iCs/>
          <w:color w:val="auto"/>
          <w:sz w:val="28"/>
          <w:szCs w:val="28"/>
        </w:rPr>
        <w:t>Теоретическая часть:</w:t>
      </w:r>
      <w:r>
        <w:rPr>
          <w:color w:val="auto"/>
          <w:sz w:val="28"/>
          <w:szCs w:val="28"/>
        </w:rPr>
        <w:t xml:space="preserve"> 30 минут.</w:t>
      </w:r>
    </w:p>
    <w:p w14:paraId="27249A2B" w14:textId="138FF2DE" w:rsidR="00902535" w:rsidRPr="000852F5" w:rsidRDefault="00D33853" w:rsidP="00654530">
      <w:pPr>
        <w:pStyle w:val="a7"/>
        <w:numPr>
          <w:ilvl w:val="0"/>
          <w:numId w:val="6"/>
        </w:numPr>
        <w:spacing w:after="0" w:line="240" w:lineRule="auto"/>
        <w:ind w:left="284" w:firstLine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902535" w:rsidRPr="000852F5">
        <w:rPr>
          <w:color w:val="auto"/>
          <w:sz w:val="28"/>
          <w:szCs w:val="28"/>
        </w:rPr>
        <w:t>сновные причины переживаний выпускников в период подготовки и проведения экзаменов;</w:t>
      </w:r>
    </w:p>
    <w:p w14:paraId="423B2E53" w14:textId="17553646" w:rsidR="00902535" w:rsidRDefault="00902535" w:rsidP="00654530">
      <w:pPr>
        <w:pStyle w:val="a7"/>
        <w:numPr>
          <w:ilvl w:val="0"/>
          <w:numId w:val="6"/>
        </w:numPr>
        <w:spacing w:after="0" w:line="240" w:lineRule="auto"/>
        <w:ind w:left="284" w:firstLine="284"/>
        <w:rPr>
          <w:color w:val="auto"/>
          <w:sz w:val="28"/>
          <w:szCs w:val="28"/>
        </w:rPr>
      </w:pPr>
      <w:r w:rsidRPr="000852F5">
        <w:rPr>
          <w:color w:val="auto"/>
          <w:sz w:val="28"/>
          <w:szCs w:val="28"/>
        </w:rPr>
        <w:t>факторы, влияющие на результат экзамена</w:t>
      </w:r>
      <w:r w:rsidR="00D33853">
        <w:rPr>
          <w:color w:val="auto"/>
          <w:sz w:val="28"/>
          <w:szCs w:val="28"/>
        </w:rPr>
        <w:t>.</w:t>
      </w:r>
    </w:p>
    <w:p w14:paraId="77665018" w14:textId="7823C04D" w:rsidR="00C13509" w:rsidRPr="00C13509" w:rsidRDefault="005374E6" w:rsidP="005374E6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13509" w:rsidRPr="00D33853">
        <w:rPr>
          <w:i/>
          <w:iCs/>
          <w:color w:val="auto"/>
          <w:sz w:val="28"/>
          <w:szCs w:val="28"/>
        </w:rPr>
        <w:t>Практическая часть:</w:t>
      </w:r>
      <w:r w:rsidR="00C13509">
        <w:rPr>
          <w:color w:val="auto"/>
          <w:sz w:val="28"/>
          <w:szCs w:val="28"/>
        </w:rPr>
        <w:t xml:space="preserve"> 60 минут.</w:t>
      </w:r>
    </w:p>
    <w:p w14:paraId="736D03A9" w14:textId="6BCE85EE" w:rsidR="00902535" w:rsidRPr="000852F5" w:rsidRDefault="00D33853" w:rsidP="00654530">
      <w:pPr>
        <w:pStyle w:val="a7"/>
        <w:numPr>
          <w:ilvl w:val="0"/>
          <w:numId w:val="6"/>
        </w:numPr>
        <w:spacing w:after="0" w:line="240" w:lineRule="auto"/>
        <w:ind w:left="284" w:firstLine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</w:t>
      </w:r>
      <w:r w:rsidR="00902535" w:rsidRPr="000852F5">
        <w:rPr>
          <w:color w:val="auto"/>
          <w:sz w:val="28"/>
          <w:szCs w:val="28"/>
        </w:rPr>
        <w:t xml:space="preserve">пражнение </w:t>
      </w:r>
      <w:bookmarkStart w:id="0" w:name="_Hlk126309207"/>
      <w:r w:rsidR="00902535" w:rsidRPr="000852F5">
        <w:rPr>
          <w:color w:val="auto"/>
          <w:sz w:val="28"/>
          <w:szCs w:val="28"/>
        </w:rPr>
        <w:t>«Ресурсы учителя в помощь обучающимся»</w:t>
      </w:r>
      <w:bookmarkEnd w:id="0"/>
      <w:r w:rsidR="00902535" w:rsidRPr="000852F5">
        <w:rPr>
          <w:color w:val="auto"/>
          <w:sz w:val="28"/>
          <w:szCs w:val="28"/>
        </w:rPr>
        <w:t>, обсу</w:t>
      </w:r>
      <w:r w:rsidR="00BA6996">
        <w:rPr>
          <w:color w:val="auto"/>
          <w:sz w:val="28"/>
          <w:szCs w:val="28"/>
        </w:rPr>
        <w:t xml:space="preserve">ждение </w:t>
      </w:r>
      <w:r w:rsidR="00902535" w:rsidRPr="000852F5">
        <w:rPr>
          <w:color w:val="auto"/>
          <w:sz w:val="28"/>
          <w:szCs w:val="28"/>
        </w:rPr>
        <w:t>вопрос</w:t>
      </w:r>
      <w:r w:rsidR="00BA6996">
        <w:rPr>
          <w:color w:val="auto"/>
          <w:sz w:val="28"/>
          <w:szCs w:val="28"/>
        </w:rPr>
        <w:t>ов</w:t>
      </w:r>
      <w:r w:rsidR="00902535" w:rsidRPr="000852F5">
        <w:rPr>
          <w:color w:val="auto"/>
          <w:sz w:val="28"/>
          <w:szCs w:val="28"/>
        </w:rPr>
        <w:t xml:space="preserve">: «Чем я могу помочь обучающимся при подготовке к </w:t>
      </w:r>
      <w:r w:rsidR="00ED3F63">
        <w:rPr>
          <w:color w:val="auto"/>
          <w:sz w:val="28"/>
          <w:szCs w:val="28"/>
        </w:rPr>
        <w:t>экзаменам</w:t>
      </w:r>
      <w:r w:rsidR="00902535" w:rsidRPr="000852F5">
        <w:rPr>
          <w:color w:val="auto"/>
          <w:sz w:val="28"/>
          <w:szCs w:val="28"/>
        </w:rPr>
        <w:t>?», «Какие мои действия могут ухудшить результаты обучающихся?»;</w:t>
      </w:r>
    </w:p>
    <w:p w14:paraId="7E55D3CD" w14:textId="1CEEB791" w:rsidR="000852F5" w:rsidRDefault="00902535" w:rsidP="00654530">
      <w:pPr>
        <w:pStyle w:val="a7"/>
        <w:numPr>
          <w:ilvl w:val="0"/>
          <w:numId w:val="6"/>
        </w:numPr>
        <w:spacing w:after="0" w:line="240" w:lineRule="auto"/>
        <w:ind w:left="284" w:firstLine="284"/>
        <w:rPr>
          <w:color w:val="auto"/>
          <w:sz w:val="28"/>
          <w:szCs w:val="28"/>
        </w:rPr>
      </w:pPr>
      <w:r w:rsidRPr="000852F5">
        <w:rPr>
          <w:color w:val="auto"/>
          <w:sz w:val="28"/>
          <w:szCs w:val="28"/>
        </w:rPr>
        <w:t>упражнение «Разбор кейсов». Педагоги прожив</w:t>
      </w:r>
      <w:r w:rsidR="00886F23" w:rsidRPr="000852F5">
        <w:rPr>
          <w:color w:val="auto"/>
          <w:sz w:val="28"/>
          <w:szCs w:val="28"/>
        </w:rPr>
        <w:t>ают</w:t>
      </w:r>
      <w:r w:rsidRPr="000852F5">
        <w:rPr>
          <w:color w:val="auto"/>
          <w:sz w:val="28"/>
          <w:szCs w:val="28"/>
        </w:rPr>
        <w:t xml:space="preserve"> описанные ситуации (кейсы) и </w:t>
      </w:r>
      <w:r w:rsidR="00886F23" w:rsidRPr="000852F5">
        <w:rPr>
          <w:color w:val="auto"/>
          <w:sz w:val="28"/>
          <w:szCs w:val="28"/>
        </w:rPr>
        <w:t>разрабатывают</w:t>
      </w:r>
      <w:r w:rsidRPr="000852F5">
        <w:rPr>
          <w:color w:val="auto"/>
          <w:sz w:val="28"/>
          <w:szCs w:val="28"/>
        </w:rPr>
        <w:t xml:space="preserve"> конкретные рекомендации по оптимальным стратегиям поведения в них.</w:t>
      </w:r>
    </w:p>
    <w:p w14:paraId="0C8BF25C" w14:textId="77777777" w:rsidR="00D33853" w:rsidRPr="000852F5" w:rsidRDefault="00D33853" w:rsidP="00D33853">
      <w:pPr>
        <w:pStyle w:val="a7"/>
        <w:spacing w:after="0" w:line="240" w:lineRule="auto"/>
        <w:ind w:left="568" w:firstLine="0"/>
        <w:rPr>
          <w:color w:val="auto"/>
          <w:sz w:val="28"/>
          <w:szCs w:val="28"/>
        </w:rPr>
      </w:pPr>
    </w:p>
    <w:p w14:paraId="4A200293" w14:textId="60E7BCBF" w:rsidR="000852F5" w:rsidRPr="006713E1" w:rsidRDefault="000852F5" w:rsidP="00654530">
      <w:pPr>
        <w:pStyle w:val="a7"/>
        <w:numPr>
          <w:ilvl w:val="0"/>
          <w:numId w:val="1"/>
        </w:numPr>
        <w:spacing w:after="0" w:line="240" w:lineRule="auto"/>
        <w:ind w:left="0" w:firstLine="284"/>
        <w:rPr>
          <w:b/>
          <w:bCs/>
          <w:color w:val="auto"/>
          <w:sz w:val="28"/>
          <w:szCs w:val="28"/>
        </w:rPr>
      </w:pPr>
      <w:r w:rsidRPr="006713E1">
        <w:rPr>
          <w:color w:val="auto"/>
          <w:sz w:val="28"/>
          <w:szCs w:val="28"/>
        </w:rPr>
        <w:t xml:space="preserve">Заключительная часть – </w:t>
      </w:r>
      <w:r w:rsidR="00C51186" w:rsidRPr="00C51186">
        <w:rPr>
          <w:b/>
          <w:bCs/>
          <w:color w:val="auto"/>
          <w:sz w:val="28"/>
          <w:szCs w:val="28"/>
        </w:rPr>
        <w:t>15</w:t>
      </w:r>
      <w:r w:rsidRPr="00C51186">
        <w:rPr>
          <w:b/>
          <w:bCs/>
          <w:color w:val="auto"/>
          <w:sz w:val="28"/>
          <w:szCs w:val="28"/>
        </w:rPr>
        <w:t xml:space="preserve"> м</w:t>
      </w:r>
      <w:r w:rsidRPr="006713E1">
        <w:rPr>
          <w:b/>
          <w:bCs/>
          <w:color w:val="auto"/>
          <w:sz w:val="28"/>
          <w:szCs w:val="28"/>
        </w:rPr>
        <w:t>инут</w:t>
      </w:r>
      <w:r w:rsidR="006713E1" w:rsidRPr="006713E1">
        <w:rPr>
          <w:b/>
          <w:bCs/>
          <w:color w:val="auto"/>
          <w:sz w:val="28"/>
          <w:szCs w:val="28"/>
        </w:rPr>
        <w:t>.</w:t>
      </w:r>
    </w:p>
    <w:p w14:paraId="27CEABE1" w14:textId="1B233E58" w:rsidR="006713E1" w:rsidRDefault="00D33853" w:rsidP="00654530">
      <w:pPr>
        <w:pStyle w:val="a7"/>
        <w:numPr>
          <w:ilvl w:val="0"/>
          <w:numId w:val="6"/>
        </w:numPr>
        <w:spacing w:after="0" w:line="240" w:lineRule="auto"/>
        <w:ind w:left="284" w:firstLine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="006713E1" w:rsidRPr="00737FA0">
        <w:rPr>
          <w:color w:val="auto"/>
          <w:sz w:val="28"/>
          <w:szCs w:val="28"/>
        </w:rPr>
        <w:t>екомендации педагогам</w:t>
      </w:r>
      <w:r w:rsidR="00CC7382">
        <w:rPr>
          <w:color w:val="auto"/>
          <w:sz w:val="28"/>
          <w:szCs w:val="28"/>
        </w:rPr>
        <w:t>;</w:t>
      </w:r>
    </w:p>
    <w:p w14:paraId="41B6E2A4" w14:textId="77777777" w:rsidR="00B1224B" w:rsidRDefault="00B1224B" w:rsidP="00B1224B">
      <w:pPr>
        <w:pStyle w:val="a7"/>
        <w:numPr>
          <w:ilvl w:val="0"/>
          <w:numId w:val="6"/>
        </w:numPr>
        <w:spacing w:after="0" w:line="240" w:lineRule="auto"/>
        <w:ind w:left="284" w:firstLine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</w:t>
      </w:r>
      <w:r w:rsidRPr="00737FA0">
        <w:rPr>
          <w:color w:val="auto"/>
          <w:sz w:val="28"/>
          <w:szCs w:val="28"/>
        </w:rPr>
        <w:t>ест – опросник</w:t>
      </w:r>
      <w:r>
        <w:rPr>
          <w:color w:val="auto"/>
          <w:sz w:val="28"/>
          <w:szCs w:val="28"/>
        </w:rPr>
        <w:t>;</w:t>
      </w:r>
      <w:r w:rsidRPr="00737FA0">
        <w:rPr>
          <w:color w:val="auto"/>
          <w:sz w:val="28"/>
          <w:szCs w:val="28"/>
        </w:rPr>
        <w:t xml:space="preserve"> </w:t>
      </w:r>
    </w:p>
    <w:p w14:paraId="368AADD9" w14:textId="2B37541F" w:rsidR="006713E1" w:rsidRPr="00737FA0" w:rsidRDefault="00CC7382" w:rsidP="00654530">
      <w:pPr>
        <w:pStyle w:val="a7"/>
        <w:numPr>
          <w:ilvl w:val="0"/>
          <w:numId w:val="6"/>
        </w:numPr>
        <w:spacing w:after="0" w:line="240" w:lineRule="auto"/>
        <w:ind w:left="284" w:firstLine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подведение итогов, ответы на </w:t>
      </w:r>
      <w:r w:rsidR="006713E1">
        <w:rPr>
          <w:color w:val="auto"/>
          <w:sz w:val="28"/>
          <w:szCs w:val="28"/>
        </w:rPr>
        <w:t>вопросы</w:t>
      </w:r>
      <w:r>
        <w:rPr>
          <w:color w:val="auto"/>
          <w:sz w:val="28"/>
          <w:szCs w:val="28"/>
        </w:rPr>
        <w:t>.</w:t>
      </w:r>
    </w:p>
    <w:p w14:paraId="44D2B80D" w14:textId="77777777" w:rsidR="006713E1" w:rsidRDefault="006713E1" w:rsidP="00654530">
      <w:pPr>
        <w:spacing w:after="0" w:line="240" w:lineRule="auto"/>
        <w:ind w:left="284" w:firstLine="284"/>
        <w:rPr>
          <w:b/>
          <w:bCs/>
          <w:color w:val="auto"/>
          <w:sz w:val="28"/>
          <w:szCs w:val="28"/>
        </w:rPr>
      </w:pPr>
    </w:p>
    <w:p w14:paraId="721B132A" w14:textId="77777777" w:rsidR="00CC7382" w:rsidRDefault="00CC7382" w:rsidP="00CC7382">
      <w:pPr>
        <w:spacing w:line="240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занятия.</w:t>
      </w:r>
    </w:p>
    <w:p w14:paraId="13BB17F0" w14:textId="242E1FCA" w:rsidR="00CC7382" w:rsidRDefault="00CC7382" w:rsidP="00CC7382">
      <w:pPr>
        <w:spacing w:line="240" w:lineRule="auto"/>
        <w:ind w:left="0" w:firstLine="709"/>
        <w:rPr>
          <w:b/>
          <w:sz w:val="28"/>
          <w:szCs w:val="28"/>
        </w:rPr>
      </w:pPr>
      <w:r w:rsidRPr="0024283F">
        <w:rPr>
          <w:b/>
          <w:sz w:val="28"/>
          <w:szCs w:val="28"/>
        </w:rPr>
        <w:t xml:space="preserve">Вступительная часть </w:t>
      </w:r>
      <w:r>
        <w:rPr>
          <w:b/>
          <w:sz w:val="28"/>
          <w:szCs w:val="28"/>
        </w:rPr>
        <w:t>занятия</w:t>
      </w:r>
    </w:p>
    <w:p w14:paraId="6928E94D" w14:textId="321B658D" w:rsidR="00424C6B" w:rsidRDefault="00424C6B" w:rsidP="00CC7382">
      <w:pPr>
        <w:spacing w:line="240" w:lineRule="auto"/>
        <w:ind w:left="0" w:firstLine="709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C51186">
        <w:rPr>
          <w:bCs/>
          <w:sz w:val="28"/>
          <w:szCs w:val="28"/>
        </w:rPr>
        <w:t>знакомство участников, введение в тему занятия</w:t>
      </w:r>
      <w:r w:rsidR="00D33853">
        <w:rPr>
          <w:bCs/>
          <w:sz w:val="28"/>
          <w:szCs w:val="28"/>
        </w:rPr>
        <w:t>.</w:t>
      </w:r>
    </w:p>
    <w:p w14:paraId="12A4D729" w14:textId="77777777" w:rsidR="00E60520" w:rsidRDefault="00E60520" w:rsidP="00E60520">
      <w:pPr>
        <w:spacing w:line="240" w:lineRule="auto"/>
        <w:ind w:left="0" w:firstLine="709"/>
        <w:rPr>
          <w:sz w:val="28"/>
          <w:szCs w:val="28"/>
        </w:rPr>
      </w:pPr>
      <w:r w:rsidRPr="0024283F">
        <w:rPr>
          <w:sz w:val="28"/>
          <w:szCs w:val="28"/>
        </w:rPr>
        <w:t>Время: 10 минут.</w:t>
      </w:r>
    </w:p>
    <w:p w14:paraId="69F3FF11" w14:textId="77777777" w:rsidR="00D33853" w:rsidRPr="0024283F" w:rsidRDefault="00D33853" w:rsidP="00E60520">
      <w:pPr>
        <w:spacing w:line="240" w:lineRule="auto"/>
        <w:ind w:left="0" w:firstLine="709"/>
        <w:rPr>
          <w:sz w:val="28"/>
          <w:szCs w:val="28"/>
        </w:rPr>
      </w:pPr>
    </w:p>
    <w:p w14:paraId="704F9D63" w14:textId="18ACE679" w:rsidR="00654530" w:rsidRDefault="001C451D" w:rsidP="00654530">
      <w:pPr>
        <w:spacing w:line="240" w:lineRule="auto"/>
        <w:ind w:left="0" w:firstLine="709"/>
        <w:rPr>
          <w:sz w:val="28"/>
          <w:szCs w:val="28"/>
        </w:rPr>
      </w:pPr>
      <w:r w:rsidRPr="00B216AB">
        <w:rPr>
          <w:b/>
          <w:bCs/>
          <w:i/>
          <w:iCs/>
          <w:sz w:val="28"/>
          <w:szCs w:val="28"/>
        </w:rPr>
        <w:t>Слайд 1.</w:t>
      </w:r>
      <w:r>
        <w:rPr>
          <w:sz w:val="28"/>
          <w:szCs w:val="28"/>
        </w:rPr>
        <w:t xml:space="preserve"> </w:t>
      </w:r>
      <w:r w:rsidR="00654530" w:rsidRPr="0024283F">
        <w:rPr>
          <w:sz w:val="28"/>
          <w:szCs w:val="28"/>
        </w:rPr>
        <w:t>Ведущий представляется</w:t>
      </w:r>
      <w:r>
        <w:rPr>
          <w:sz w:val="28"/>
          <w:szCs w:val="28"/>
        </w:rPr>
        <w:t xml:space="preserve">, озвучивает тему </w:t>
      </w:r>
      <w:r w:rsidR="003217A5">
        <w:rPr>
          <w:sz w:val="28"/>
          <w:szCs w:val="28"/>
        </w:rPr>
        <w:t xml:space="preserve">занятия, </w:t>
      </w:r>
      <w:r w:rsidR="003217A5" w:rsidRPr="0024283F">
        <w:rPr>
          <w:sz w:val="28"/>
          <w:szCs w:val="28"/>
        </w:rPr>
        <w:t>знакомит</w:t>
      </w:r>
      <w:r>
        <w:rPr>
          <w:sz w:val="28"/>
          <w:szCs w:val="28"/>
        </w:rPr>
        <w:t xml:space="preserve"> участников </w:t>
      </w:r>
      <w:r w:rsidR="00323AB2">
        <w:rPr>
          <w:sz w:val="28"/>
          <w:szCs w:val="28"/>
        </w:rPr>
        <w:t xml:space="preserve">с </w:t>
      </w:r>
      <w:r w:rsidR="00323AB2" w:rsidRPr="0024283F">
        <w:rPr>
          <w:sz w:val="28"/>
          <w:szCs w:val="28"/>
        </w:rPr>
        <w:t>регламентом</w:t>
      </w:r>
      <w:r w:rsidR="00654530" w:rsidRPr="0024283F">
        <w:rPr>
          <w:sz w:val="28"/>
          <w:szCs w:val="28"/>
        </w:rPr>
        <w:t xml:space="preserve"> и формат</w:t>
      </w:r>
      <w:r>
        <w:rPr>
          <w:sz w:val="28"/>
          <w:szCs w:val="28"/>
        </w:rPr>
        <w:t xml:space="preserve">ом </w:t>
      </w:r>
      <w:r w:rsidR="00654530" w:rsidRPr="0024283F">
        <w:rPr>
          <w:sz w:val="28"/>
          <w:szCs w:val="28"/>
        </w:rPr>
        <w:t>занятия.</w:t>
      </w:r>
    </w:p>
    <w:p w14:paraId="6F6AADDC" w14:textId="4A650814" w:rsidR="00493100" w:rsidRPr="005374E6" w:rsidRDefault="00493100" w:rsidP="00C51186">
      <w:pPr>
        <w:spacing w:line="240" w:lineRule="auto"/>
        <w:ind w:left="0" w:firstLine="709"/>
        <w:rPr>
          <w:i/>
          <w:iCs/>
          <w:sz w:val="28"/>
          <w:szCs w:val="28"/>
        </w:rPr>
      </w:pPr>
      <w:r w:rsidRPr="005374E6">
        <w:rPr>
          <w:i/>
          <w:iCs/>
          <w:sz w:val="28"/>
          <w:szCs w:val="28"/>
        </w:rPr>
        <w:lastRenderedPageBreak/>
        <w:t xml:space="preserve">Упражнение </w:t>
      </w:r>
      <w:r w:rsidR="00034D39" w:rsidRPr="005374E6">
        <w:rPr>
          <w:i/>
          <w:iCs/>
          <w:sz w:val="28"/>
          <w:szCs w:val="28"/>
        </w:rPr>
        <w:t>«З</w:t>
      </w:r>
      <w:r w:rsidRPr="005374E6">
        <w:rPr>
          <w:i/>
          <w:iCs/>
          <w:sz w:val="28"/>
          <w:szCs w:val="28"/>
        </w:rPr>
        <w:t>накомство</w:t>
      </w:r>
      <w:r w:rsidR="00034D39" w:rsidRPr="005374E6">
        <w:rPr>
          <w:i/>
          <w:iCs/>
          <w:sz w:val="28"/>
          <w:szCs w:val="28"/>
        </w:rPr>
        <w:t>»</w:t>
      </w:r>
      <w:r w:rsidRPr="005374E6">
        <w:rPr>
          <w:i/>
          <w:iCs/>
          <w:sz w:val="28"/>
          <w:szCs w:val="28"/>
        </w:rPr>
        <w:t xml:space="preserve">: </w:t>
      </w:r>
    </w:p>
    <w:p w14:paraId="56B0D637" w14:textId="2BB710D1" w:rsidR="00C51186" w:rsidRPr="0024283F" w:rsidRDefault="00C51186" w:rsidP="00C51186">
      <w:p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Ведущий предлагает представиться участникам </w:t>
      </w:r>
      <w:r w:rsidRPr="00C51186">
        <w:rPr>
          <w:sz w:val="28"/>
          <w:szCs w:val="28"/>
        </w:rPr>
        <w:t>по схеме: «Ваше имя; какой предмет преподаете; приходилось ли участвовать в подготовке выпускников к экзаменам, ожидания от совместной работы</w:t>
      </w:r>
      <w:r w:rsidR="00034D3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C663D82" w14:textId="2C13D062" w:rsidR="006713E1" w:rsidRDefault="001C451D" w:rsidP="00E60520">
      <w:pPr>
        <w:spacing w:line="240" w:lineRule="auto"/>
        <w:ind w:left="0" w:firstLine="709"/>
        <w:rPr>
          <w:sz w:val="28"/>
          <w:szCs w:val="28"/>
        </w:rPr>
      </w:pPr>
      <w:r w:rsidRPr="00B216AB">
        <w:rPr>
          <w:b/>
          <w:bCs/>
          <w:i/>
          <w:iCs/>
          <w:sz w:val="28"/>
          <w:szCs w:val="28"/>
        </w:rPr>
        <w:t>Слайд 2.</w:t>
      </w:r>
      <w:r>
        <w:rPr>
          <w:sz w:val="28"/>
          <w:szCs w:val="28"/>
        </w:rPr>
        <w:t xml:space="preserve"> </w:t>
      </w:r>
      <w:r w:rsidR="00E60520">
        <w:rPr>
          <w:sz w:val="28"/>
          <w:szCs w:val="28"/>
        </w:rPr>
        <w:t>Ведущий говорит о том, что с</w:t>
      </w:r>
      <w:r w:rsidR="00C51186" w:rsidRPr="00C51186">
        <w:rPr>
          <w:sz w:val="28"/>
          <w:szCs w:val="28"/>
        </w:rPr>
        <w:t>лово «экзамен» переводится с латинского как «испытание». Экзамен – это не просто проверка знаний, а проверка знаний в условиях стресса и непредсказуемого результата. Подготовка и сдача экзаменов связаны большим напряжением</w:t>
      </w:r>
      <w:r w:rsidR="00E60520">
        <w:rPr>
          <w:sz w:val="28"/>
          <w:szCs w:val="28"/>
        </w:rPr>
        <w:t xml:space="preserve"> </w:t>
      </w:r>
      <w:r w:rsidR="00C51186" w:rsidRPr="00C51186">
        <w:rPr>
          <w:sz w:val="28"/>
          <w:szCs w:val="28"/>
        </w:rPr>
        <w:t xml:space="preserve">для </w:t>
      </w:r>
      <w:r w:rsidR="00E60520">
        <w:rPr>
          <w:sz w:val="28"/>
          <w:szCs w:val="28"/>
        </w:rPr>
        <w:t>обучающихся</w:t>
      </w:r>
      <w:r w:rsidR="007F6DB2">
        <w:rPr>
          <w:sz w:val="28"/>
          <w:szCs w:val="28"/>
        </w:rPr>
        <w:t>, иногда чрезмерным.</w:t>
      </w:r>
    </w:p>
    <w:p w14:paraId="70A260C9" w14:textId="710CA1CB" w:rsidR="003217A5" w:rsidRDefault="003217A5" w:rsidP="003217A5">
      <w:pPr>
        <w:spacing w:line="240" w:lineRule="auto"/>
        <w:ind w:left="0" w:firstLine="709"/>
        <w:rPr>
          <w:i/>
          <w:iCs/>
          <w:sz w:val="28"/>
          <w:szCs w:val="28"/>
        </w:rPr>
      </w:pPr>
      <w:r w:rsidRPr="003217A5">
        <w:rPr>
          <w:i/>
          <w:iCs/>
          <w:sz w:val="28"/>
          <w:szCs w:val="28"/>
        </w:rPr>
        <w:t>Экзамен — это очень важное событие, но не вся жизнь!</w:t>
      </w:r>
      <w:r>
        <w:rPr>
          <w:i/>
          <w:iCs/>
          <w:sz w:val="28"/>
          <w:szCs w:val="28"/>
        </w:rPr>
        <w:t xml:space="preserve"> </w:t>
      </w:r>
    </w:p>
    <w:p w14:paraId="6B0D624D" w14:textId="583F54DA" w:rsidR="003217A5" w:rsidRPr="00323AB2" w:rsidRDefault="003217A5" w:rsidP="003217A5">
      <w:pPr>
        <w:spacing w:line="240" w:lineRule="auto"/>
        <w:ind w:left="0" w:firstLine="709"/>
        <w:rPr>
          <w:sz w:val="28"/>
          <w:szCs w:val="28"/>
        </w:rPr>
      </w:pPr>
      <w:r w:rsidRPr="00323AB2">
        <w:rPr>
          <w:sz w:val="28"/>
          <w:szCs w:val="28"/>
        </w:rPr>
        <w:t>Впереди каждого обучающ</w:t>
      </w:r>
      <w:r w:rsidR="005374E6">
        <w:rPr>
          <w:sz w:val="28"/>
          <w:szCs w:val="28"/>
        </w:rPr>
        <w:t>его</w:t>
      </w:r>
      <w:r w:rsidR="00DE429E">
        <w:rPr>
          <w:sz w:val="28"/>
          <w:szCs w:val="28"/>
        </w:rPr>
        <w:t>ся</w:t>
      </w:r>
      <w:r w:rsidRPr="00323AB2">
        <w:rPr>
          <w:sz w:val="28"/>
          <w:szCs w:val="28"/>
        </w:rPr>
        <w:t xml:space="preserve"> </w:t>
      </w:r>
      <w:r w:rsidR="009F2EC8">
        <w:rPr>
          <w:sz w:val="28"/>
          <w:szCs w:val="28"/>
        </w:rPr>
        <w:t>ждут</w:t>
      </w:r>
      <w:r w:rsidRPr="00323AB2">
        <w:rPr>
          <w:sz w:val="28"/>
          <w:szCs w:val="28"/>
        </w:rPr>
        <w:t xml:space="preserve"> достижени</w:t>
      </w:r>
      <w:r w:rsidR="009F2EC8">
        <w:rPr>
          <w:sz w:val="28"/>
          <w:szCs w:val="28"/>
        </w:rPr>
        <w:t>я</w:t>
      </w:r>
      <w:r w:rsidRPr="00323AB2">
        <w:rPr>
          <w:sz w:val="28"/>
          <w:szCs w:val="28"/>
        </w:rPr>
        <w:t>, взлет</w:t>
      </w:r>
      <w:r w:rsidR="009F2EC8">
        <w:rPr>
          <w:sz w:val="28"/>
          <w:szCs w:val="28"/>
        </w:rPr>
        <w:t>ы</w:t>
      </w:r>
      <w:r w:rsidRPr="00323AB2">
        <w:rPr>
          <w:sz w:val="28"/>
          <w:szCs w:val="28"/>
        </w:rPr>
        <w:t xml:space="preserve"> и падени</w:t>
      </w:r>
      <w:r w:rsidR="009F2EC8">
        <w:rPr>
          <w:sz w:val="28"/>
          <w:szCs w:val="28"/>
        </w:rPr>
        <w:t>я</w:t>
      </w:r>
      <w:r w:rsidRPr="00323AB2">
        <w:rPr>
          <w:sz w:val="28"/>
          <w:szCs w:val="28"/>
        </w:rPr>
        <w:t xml:space="preserve">. </w:t>
      </w:r>
      <w:r w:rsidR="00323AB2" w:rsidRPr="00323AB2">
        <w:rPr>
          <w:sz w:val="28"/>
          <w:szCs w:val="28"/>
        </w:rPr>
        <w:t>Выпускной экзамен — это</w:t>
      </w:r>
      <w:r w:rsidRPr="00323AB2">
        <w:rPr>
          <w:sz w:val="28"/>
          <w:szCs w:val="28"/>
        </w:rPr>
        <w:t xml:space="preserve"> </w:t>
      </w:r>
      <w:r w:rsidR="00323AB2" w:rsidRPr="00323AB2">
        <w:rPr>
          <w:sz w:val="28"/>
          <w:szCs w:val="28"/>
        </w:rPr>
        <w:t xml:space="preserve">их </w:t>
      </w:r>
      <w:r w:rsidRPr="00323AB2">
        <w:rPr>
          <w:sz w:val="28"/>
          <w:szCs w:val="28"/>
        </w:rPr>
        <w:t>первая ступень во взрослую жизнь.</w:t>
      </w:r>
    </w:p>
    <w:p w14:paraId="59210D86" w14:textId="07372462" w:rsidR="00323AB2" w:rsidRDefault="001436DD" w:rsidP="003217A5">
      <w:pPr>
        <w:spacing w:line="240" w:lineRule="auto"/>
        <w:ind w:left="0" w:firstLine="709"/>
        <w:rPr>
          <w:color w:val="auto"/>
          <w:sz w:val="28"/>
          <w:szCs w:val="28"/>
        </w:rPr>
      </w:pPr>
      <w:r>
        <w:rPr>
          <w:sz w:val="28"/>
          <w:szCs w:val="28"/>
        </w:rPr>
        <w:t>З</w:t>
      </w:r>
      <w:r w:rsidR="003217A5" w:rsidRPr="00323AB2">
        <w:rPr>
          <w:sz w:val="28"/>
          <w:szCs w:val="28"/>
        </w:rPr>
        <w:t>ада</w:t>
      </w:r>
      <w:r w:rsidR="00034D39">
        <w:rPr>
          <w:sz w:val="28"/>
          <w:szCs w:val="28"/>
        </w:rPr>
        <w:t>ча</w:t>
      </w:r>
      <w:r w:rsidR="003217A5" w:rsidRPr="00323AB2">
        <w:rPr>
          <w:sz w:val="28"/>
          <w:szCs w:val="28"/>
        </w:rPr>
        <w:t xml:space="preserve"> </w:t>
      </w:r>
      <w:r w:rsidR="00323AB2" w:rsidRPr="00323AB2">
        <w:rPr>
          <w:sz w:val="28"/>
          <w:szCs w:val="28"/>
        </w:rPr>
        <w:t>педагогов</w:t>
      </w:r>
      <w:r w:rsidR="00034D39">
        <w:rPr>
          <w:sz w:val="28"/>
          <w:szCs w:val="28"/>
        </w:rPr>
        <w:t xml:space="preserve"> - </w:t>
      </w:r>
      <w:r w:rsidR="00323AB2" w:rsidRPr="00323AB2">
        <w:rPr>
          <w:sz w:val="28"/>
          <w:szCs w:val="28"/>
        </w:rPr>
        <w:t>поделиться с выпускниками не только</w:t>
      </w:r>
      <w:r w:rsidR="003217A5" w:rsidRPr="00323AB2">
        <w:rPr>
          <w:sz w:val="28"/>
          <w:szCs w:val="28"/>
        </w:rPr>
        <w:t xml:space="preserve"> знани</w:t>
      </w:r>
      <w:r w:rsidR="00323AB2" w:rsidRPr="00323AB2">
        <w:rPr>
          <w:sz w:val="28"/>
          <w:szCs w:val="28"/>
        </w:rPr>
        <w:t>ями</w:t>
      </w:r>
      <w:r w:rsidR="003217A5" w:rsidRPr="00323AB2">
        <w:rPr>
          <w:sz w:val="28"/>
          <w:szCs w:val="28"/>
        </w:rPr>
        <w:t xml:space="preserve"> и практически</w:t>
      </w:r>
      <w:r w:rsidR="00323AB2" w:rsidRPr="00323AB2">
        <w:rPr>
          <w:sz w:val="28"/>
          <w:szCs w:val="28"/>
        </w:rPr>
        <w:t>ми</w:t>
      </w:r>
      <w:r w:rsidR="003217A5" w:rsidRPr="00323AB2">
        <w:rPr>
          <w:sz w:val="28"/>
          <w:szCs w:val="28"/>
        </w:rPr>
        <w:t xml:space="preserve"> навык</w:t>
      </w:r>
      <w:r w:rsidR="00323AB2" w:rsidRPr="00323AB2">
        <w:rPr>
          <w:sz w:val="28"/>
          <w:szCs w:val="28"/>
        </w:rPr>
        <w:t>ами, но и поддерживать в них</w:t>
      </w:r>
      <w:r w:rsidR="00323AB2" w:rsidRPr="00323AB2">
        <w:rPr>
          <w:color w:val="auto"/>
          <w:sz w:val="28"/>
          <w:szCs w:val="28"/>
        </w:rPr>
        <w:t xml:space="preserve"> позитивное психоэмоциональное состояние</w:t>
      </w:r>
      <w:r w:rsidR="00323AB2" w:rsidRPr="00323AB2">
        <w:rPr>
          <w:sz w:val="28"/>
          <w:szCs w:val="28"/>
        </w:rPr>
        <w:t xml:space="preserve"> </w:t>
      </w:r>
      <w:r w:rsidR="00323AB2" w:rsidRPr="00323AB2">
        <w:rPr>
          <w:color w:val="auto"/>
          <w:sz w:val="28"/>
          <w:szCs w:val="28"/>
        </w:rPr>
        <w:t>в период подготовки и сдачи экзаменов.</w:t>
      </w:r>
    </w:p>
    <w:p w14:paraId="49EEC568" w14:textId="2A786C17" w:rsidR="00C13509" w:rsidRDefault="001436DD" w:rsidP="003217A5">
      <w:pPr>
        <w:spacing w:line="240" w:lineRule="auto"/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Ведущий озвучивает основные задачи занятия: «Сегодня мы рассмотрим</w:t>
      </w:r>
      <w:r w:rsidR="004C4A70">
        <w:rPr>
          <w:color w:val="auto"/>
          <w:sz w:val="28"/>
          <w:szCs w:val="28"/>
        </w:rPr>
        <w:t xml:space="preserve"> </w:t>
      </w:r>
      <w:r w:rsidR="004C4A70" w:rsidRPr="00741E76">
        <w:rPr>
          <w:color w:val="auto"/>
          <w:sz w:val="28"/>
          <w:szCs w:val="28"/>
        </w:rPr>
        <w:t>факторы</w:t>
      </w:r>
      <w:r w:rsidR="00323AB2" w:rsidRPr="00741E76">
        <w:rPr>
          <w:color w:val="auto"/>
          <w:sz w:val="28"/>
          <w:szCs w:val="28"/>
        </w:rPr>
        <w:t>, влияющие на результат экзамена</w:t>
      </w:r>
      <w:r w:rsidR="004C4A70">
        <w:rPr>
          <w:color w:val="auto"/>
          <w:sz w:val="28"/>
          <w:szCs w:val="28"/>
        </w:rPr>
        <w:t xml:space="preserve">. </w:t>
      </w:r>
      <w:r w:rsidR="00741E76">
        <w:rPr>
          <w:color w:val="auto"/>
          <w:sz w:val="28"/>
          <w:szCs w:val="28"/>
        </w:rPr>
        <w:t xml:space="preserve"> </w:t>
      </w:r>
      <w:r w:rsidR="004C4A70">
        <w:rPr>
          <w:color w:val="auto"/>
          <w:sz w:val="28"/>
          <w:szCs w:val="28"/>
        </w:rPr>
        <w:t>Поделимся опытом и ответим на вопрос</w:t>
      </w:r>
      <w:r w:rsidR="00034D39">
        <w:rPr>
          <w:color w:val="auto"/>
          <w:sz w:val="28"/>
          <w:szCs w:val="28"/>
        </w:rPr>
        <w:t>:</w:t>
      </w:r>
      <w:r w:rsidR="004C4A70">
        <w:rPr>
          <w:color w:val="auto"/>
          <w:sz w:val="28"/>
          <w:szCs w:val="28"/>
        </w:rPr>
        <w:t xml:space="preserve"> «</w:t>
      </w:r>
      <w:r w:rsidR="00034D39">
        <w:rPr>
          <w:color w:val="auto"/>
          <w:sz w:val="28"/>
          <w:szCs w:val="28"/>
        </w:rPr>
        <w:t>Ч</w:t>
      </w:r>
      <w:r w:rsidR="00741E76" w:rsidRPr="00741E76">
        <w:rPr>
          <w:color w:val="auto"/>
          <w:sz w:val="28"/>
          <w:szCs w:val="28"/>
        </w:rPr>
        <w:t>ем педагог может помочь обучающемуся</w:t>
      </w:r>
      <w:r w:rsidR="004C4A70">
        <w:rPr>
          <w:color w:val="auto"/>
          <w:sz w:val="28"/>
          <w:szCs w:val="28"/>
        </w:rPr>
        <w:t>?»</w:t>
      </w:r>
      <w:r w:rsidR="00741E76">
        <w:rPr>
          <w:color w:val="auto"/>
          <w:sz w:val="28"/>
          <w:szCs w:val="28"/>
        </w:rPr>
        <w:t>. С</w:t>
      </w:r>
      <w:r w:rsidR="00741E76" w:rsidRPr="00741E76">
        <w:rPr>
          <w:color w:val="auto"/>
          <w:sz w:val="28"/>
          <w:szCs w:val="28"/>
        </w:rPr>
        <w:t xml:space="preserve">овместно разработаем конкретные рекомендации по оптимальным стратегиям поведения в </w:t>
      </w:r>
      <w:r w:rsidR="00741E76">
        <w:rPr>
          <w:color w:val="auto"/>
          <w:sz w:val="28"/>
          <w:szCs w:val="28"/>
        </w:rPr>
        <w:t>различных ситуациях</w:t>
      </w:r>
      <w:r>
        <w:rPr>
          <w:color w:val="auto"/>
          <w:sz w:val="28"/>
          <w:szCs w:val="28"/>
        </w:rPr>
        <w:t>»</w:t>
      </w:r>
      <w:r w:rsidR="005374E6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>.</w:t>
      </w:r>
    </w:p>
    <w:p w14:paraId="64503D05" w14:textId="77777777" w:rsidR="00034D39" w:rsidRDefault="00034D39" w:rsidP="003217A5">
      <w:pPr>
        <w:spacing w:line="240" w:lineRule="auto"/>
        <w:ind w:left="0" w:firstLine="709"/>
        <w:rPr>
          <w:color w:val="auto"/>
          <w:sz w:val="28"/>
          <w:szCs w:val="28"/>
        </w:rPr>
      </w:pPr>
    </w:p>
    <w:p w14:paraId="50672CA5" w14:textId="54DED94B" w:rsidR="00C13509" w:rsidRPr="0024283F" w:rsidRDefault="00C13509" w:rsidP="00C13509">
      <w:pPr>
        <w:pStyle w:val="a7"/>
        <w:spacing w:line="240" w:lineRule="auto"/>
        <w:ind w:left="0" w:firstLine="709"/>
        <w:rPr>
          <w:b/>
          <w:sz w:val="28"/>
          <w:szCs w:val="28"/>
        </w:rPr>
      </w:pPr>
      <w:r w:rsidRPr="0024283F">
        <w:rPr>
          <w:b/>
          <w:sz w:val="28"/>
          <w:szCs w:val="28"/>
        </w:rPr>
        <w:t xml:space="preserve">Основная часть </w:t>
      </w:r>
      <w:r w:rsidR="007A4FC5">
        <w:rPr>
          <w:b/>
          <w:sz w:val="28"/>
          <w:szCs w:val="28"/>
        </w:rPr>
        <w:t>занятия</w:t>
      </w:r>
    </w:p>
    <w:p w14:paraId="0DC0DECC" w14:textId="77777777" w:rsidR="00901569" w:rsidRDefault="00901569" w:rsidP="003217A5">
      <w:pPr>
        <w:spacing w:line="240" w:lineRule="auto"/>
        <w:ind w:left="0" w:firstLine="709"/>
        <w:rPr>
          <w:b/>
          <w:bCs/>
          <w:color w:val="auto"/>
          <w:sz w:val="28"/>
          <w:szCs w:val="28"/>
        </w:rPr>
      </w:pPr>
    </w:p>
    <w:p w14:paraId="7EF321DE" w14:textId="2FF2B971" w:rsidR="00C13509" w:rsidRDefault="00C13509" w:rsidP="003217A5">
      <w:pPr>
        <w:spacing w:line="240" w:lineRule="auto"/>
        <w:ind w:left="0" w:firstLine="709"/>
        <w:rPr>
          <w:b/>
          <w:bCs/>
          <w:color w:val="auto"/>
          <w:sz w:val="28"/>
          <w:szCs w:val="28"/>
        </w:rPr>
      </w:pPr>
      <w:r w:rsidRPr="00C13509">
        <w:rPr>
          <w:b/>
          <w:bCs/>
          <w:color w:val="auto"/>
          <w:sz w:val="28"/>
          <w:szCs w:val="28"/>
        </w:rPr>
        <w:t>Теоретическая часть</w:t>
      </w:r>
      <w:r w:rsidR="00D767BB">
        <w:rPr>
          <w:b/>
          <w:bCs/>
          <w:color w:val="auto"/>
          <w:sz w:val="28"/>
          <w:szCs w:val="28"/>
        </w:rPr>
        <w:t xml:space="preserve"> (</w:t>
      </w:r>
      <w:r w:rsidR="002B0E40" w:rsidRPr="002B0E40">
        <w:rPr>
          <w:b/>
          <w:bCs/>
          <w:i/>
          <w:iCs/>
          <w:color w:val="auto"/>
          <w:sz w:val="28"/>
          <w:szCs w:val="28"/>
        </w:rPr>
        <w:t xml:space="preserve">в теоретической части </w:t>
      </w:r>
      <w:r w:rsidR="00D66ECB">
        <w:rPr>
          <w:b/>
          <w:bCs/>
          <w:i/>
          <w:iCs/>
          <w:color w:val="auto"/>
          <w:sz w:val="28"/>
          <w:szCs w:val="28"/>
        </w:rPr>
        <w:t>представлен примерный текст выступления</w:t>
      </w:r>
      <w:r w:rsidR="002B0E40" w:rsidRPr="002B0E40">
        <w:rPr>
          <w:b/>
          <w:bCs/>
          <w:i/>
          <w:iCs/>
          <w:color w:val="auto"/>
          <w:sz w:val="28"/>
          <w:szCs w:val="28"/>
        </w:rPr>
        <w:t xml:space="preserve"> ведущего</w:t>
      </w:r>
      <w:r w:rsidR="002B0E40">
        <w:rPr>
          <w:b/>
          <w:bCs/>
          <w:color w:val="auto"/>
          <w:sz w:val="28"/>
          <w:szCs w:val="28"/>
        </w:rPr>
        <w:t>).</w:t>
      </w:r>
    </w:p>
    <w:p w14:paraId="4E758370" w14:textId="749DF9B2" w:rsidR="0071613E" w:rsidRPr="0024283F" w:rsidRDefault="0071613E" w:rsidP="0071613E">
      <w:pPr>
        <w:spacing w:line="240" w:lineRule="auto"/>
        <w:ind w:left="0" w:firstLine="709"/>
        <w:rPr>
          <w:sz w:val="28"/>
          <w:szCs w:val="28"/>
        </w:rPr>
      </w:pPr>
      <w:r w:rsidRPr="0024283F">
        <w:rPr>
          <w:sz w:val="28"/>
          <w:szCs w:val="28"/>
        </w:rPr>
        <w:t xml:space="preserve">Время: </w:t>
      </w:r>
      <w:r>
        <w:rPr>
          <w:sz w:val="28"/>
          <w:szCs w:val="28"/>
        </w:rPr>
        <w:t>3</w:t>
      </w:r>
      <w:r w:rsidRPr="0024283F">
        <w:rPr>
          <w:sz w:val="28"/>
          <w:szCs w:val="28"/>
        </w:rPr>
        <w:t>0 минут.</w:t>
      </w:r>
    </w:p>
    <w:p w14:paraId="3BBAC4C9" w14:textId="79D4F62B" w:rsidR="00323AB2" w:rsidRPr="00597F6E" w:rsidRDefault="00561F14" w:rsidP="003217A5">
      <w:pPr>
        <w:spacing w:line="240" w:lineRule="auto"/>
        <w:ind w:left="0" w:firstLine="709"/>
        <w:rPr>
          <w:sz w:val="28"/>
          <w:szCs w:val="28"/>
        </w:rPr>
      </w:pPr>
      <w:r w:rsidRPr="00B216AB">
        <w:rPr>
          <w:b/>
          <w:bCs/>
          <w:i/>
          <w:iCs/>
          <w:sz w:val="28"/>
          <w:szCs w:val="28"/>
        </w:rPr>
        <w:t>Слайд 3</w:t>
      </w:r>
      <w:r w:rsidRPr="001C451D">
        <w:rPr>
          <w:i/>
          <w:iCs/>
          <w:sz w:val="28"/>
          <w:szCs w:val="28"/>
        </w:rPr>
        <w:t>.</w:t>
      </w:r>
      <w:r w:rsidR="00597F6E">
        <w:rPr>
          <w:i/>
          <w:iCs/>
          <w:sz w:val="28"/>
          <w:szCs w:val="28"/>
        </w:rPr>
        <w:t xml:space="preserve"> </w:t>
      </w:r>
      <w:r w:rsidR="0014614C">
        <w:rPr>
          <w:i/>
          <w:iCs/>
          <w:sz w:val="28"/>
          <w:szCs w:val="28"/>
        </w:rPr>
        <w:t>«</w:t>
      </w:r>
      <w:r w:rsidR="00597F6E" w:rsidRPr="00597F6E">
        <w:rPr>
          <w:sz w:val="28"/>
          <w:szCs w:val="28"/>
        </w:rPr>
        <w:t>Какими могут быть причины переживаний выпускников</w:t>
      </w:r>
      <w:r w:rsidR="00034D39">
        <w:rPr>
          <w:sz w:val="28"/>
          <w:szCs w:val="28"/>
        </w:rPr>
        <w:t xml:space="preserve"> в</w:t>
      </w:r>
      <w:r w:rsidR="00597F6E" w:rsidRPr="00597F6E">
        <w:rPr>
          <w:sz w:val="28"/>
          <w:szCs w:val="28"/>
        </w:rPr>
        <w:t xml:space="preserve"> период подготовки и </w:t>
      </w:r>
      <w:r w:rsidR="009F0856">
        <w:rPr>
          <w:sz w:val="28"/>
          <w:szCs w:val="28"/>
        </w:rPr>
        <w:t>во время</w:t>
      </w:r>
      <w:r w:rsidR="00597F6E" w:rsidRPr="00597F6E">
        <w:rPr>
          <w:sz w:val="28"/>
          <w:szCs w:val="28"/>
        </w:rPr>
        <w:t xml:space="preserve"> экзамено</w:t>
      </w:r>
      <w:r w:rsidR="009F0856">
        <w:rPr>
          <w:sz w:val="28"/>
          <w:szCs w:val="28"/>
        </w:rPr>
        <w:t>в?</w:t>
      </w:r>
      <w:r w:rsidR="0014614C">
        <w:rPr>
          <w:sz w:val="28"/>
          <w:szCs w:val="28"/>
        </w:rPr>
        <w:t>»</w:t>
      </w:r>
      <w:r w:rsidR="00597F6E" w:rsidRPr="00597F6E">
        <w:rPr>
          <w:sz w:val="28"/>
          <w:szCs w:val="28"/>
        </w:rPr>
        <w:t xml:space="preserve"> </w:t>
      </w:r>
      <w:r w:rsidR="000D7829">
        <w:rPr>
          <w:sz w:val="28"/>
          <w:szCs w:val="28"/>
        </w:rPr>
        <w:t>(ответы педагогов).</w:t>
      </w:r>
    </w:p>
    <w:p w14:paraId="73106C55" w14:textId="4D30C142" w:rsidR="00597F6E" w:rsidRDefault="00597F6E" w:rsidP="003217A5">
      <w:pPr>
        <w:spacing w:line="240" w:lineRule="auto"/>
        <w:ind w:left="0" w:firstLine="709"/>
        <w:rPr>
          <w:sz w:val="28"/>
          <w:szCs w:val="28"/>
        </w:rPr>
      </w:pPr>
      <w:r w:rsidRPr="00597F6E">
        <w:rPr>
          <w:sz w:val="28"/>
          <w:szCs w:val="28"/>
        </w:rPr>
        <w:t>Во-первых, ситуация</w:t>
      </w:r>
      <w:r w:rsidR="00DE0C0E">
        <w:rPr>
          <w:sz w:val="28"/>
          <w:szCs w:val="28"/>
        </w:rPr>
        <w:t xml:space="preserve"> в которой будет </w:t>
      </w:r>
      <w:r w:rsidR="002C1503">
        <w:rPr>
          <w:sz w:val="28"/>
          <w:szCs w:val="28"/>
        </w:rPr>
        <w:t>находиться ребенок</w:t>
      </w:r>
      <w:r w:rsidR="00DE0C0E">
        <w:rPr>
          <w:sz w:val="28"/>
          <w:szCs w:val="28"/>
        </w:rPr>
        <w:t xml:space="preserve"> во время</w:t>
      </w:r>
      <w:r w:rsidRPr="00597F6E">
        <w:rPr>
          <w:sz w:val="28"/>
          <w:szCs w:val="28"/>
        </w:rPr>
        <w:t xml:space="preserve"> экзамена</w:t>
      </w:r>
      <w:r w:rsidR="00034D39">
        <w:rPr>
          <w:sz w:val="28"/>
          <w:szCs w:val="28"/>
        </w:rPr>
        <w:t>,</w:t>
      </w:r>
      <w:r w:rsidR="00DE0C0E">
        <w:rPr>
          <w:sz w:val="28"/>
          <w:szCs w:val="28"/>
        </w:rPr>
        <w:t xml:space="preserve"> - </w:t>
      </w:r>
      <w:r>
        <w:rPr>
          <w:sz w:val="28"/>
          <w:szCs w:val="28"/>
        </w:rPr>
        <w:t>незнаком</w:t>
      </w:r>
      <w:r w:rsidR="00DE0C0E">
        <w:rPr>
          <w:sz w:val="28"/>
          <w:szCs w:val="28"/>
        </w:rPr>
        <w:t>а</w:t>
      </w:r>
      <w:r>
        <w:rPr>
          <w:sz w:val="28"/>
          <w:szCs w:val="28"/>
        </w:rPr>
        <w:t>: другое здание, другие педагоги. Ребята боятся растеря</w:t>
      </w:r>
      <w:r w:rsidR="00034D39">
        <w:rPr>
          <w:sz w:val="28"/>
          <w:szCs w:val="28"/>
        </w:rPr>
        <w:t>ться</w:t>
      </w:r>
      <w:r>
        <w:rPr>
          <w:sz w:val="28"/>
          <w:szCs w:val="28"/>
        </w:rPr>
        <w:t xml:space="preserve"> в новых условиях.</w:t>
      </w:r>
    </w:p>
    <w:p w14:paraId="0223DFA9" w14:textId="0121F470" w:rsidR="00597F6E" w:rsidRDefault="00597F6E" w:rsidP="003217A5">
      <w:p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Во-вторых, на обучающихся </w:t>
      </w:r>
      <w:r w:rsidR="002C1503">
        <w:rPr>
          <w:sz w:val="28"/>
          <w:szCs w:val="28"/>
        </w:rPr>
        <w:t>могут оказывать</w:t>
      </w:r>
      <w:r>
        <w:rPr>
          <w:sz w:val="28"/>
          <w:szCs w:val="28"/>
        </w:rPr>
        <w:t xml:space="preserve"> влияние ожидания родителей и педагогов. А вдруг они не оправдают этих ожиданий, получат более низкую оценку или меньшее количество баллов, чем от них ждут.</w:t>
      </w:r>
    </w:p>
    <w:p w14:paraId="1247878F" w14:textId="07C99B8A" w:rsidR="009942C1" w:rsidRDefault="002C1503" w:rsidP="002C1503">
      <w:p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9942C1">
        <w:rPr>
          <w:color w:val="auto"/>
          <w:sz w:val="28"/>
          <w:szCs w:val="28"/>
        </w:rPr>
        <w:t>В-третьих,</w:t>
      </w:r>
      <w:r>
        <w:rPr>
          <w:color w:val="auto"/>
          <w:sz w:val="28"/>
          <w:szCs w:val="28"/>
        </w:rPr>
        <w:t xml:space="preserve"> личностные переживания, </w:t>
      </w:r>
      <w:r w:rsidR="009942C1">
        <w:rPr>
          <w:color w:val="auto"/>
          <w:sz w:val="28"/>
          <w:szCs w:val="28"/>
        </w:rPr>
        <w:t>затруднения</w:t>
      </w:r>
      <w:r>
        <w:rPr>
          <w:color w:val="auto"/>
          <w:sz w:val="28"/>
          <w:szCs w:val="28"/>
        </w:rPr>
        <w:t xml:space="preserve"> в изучении материал</w:t>
      </w:r>
      <w:r w:rsidR="009942C1">
        <w:rPr>
          <w:color w:val="auto"/>
          <w:sz w:val="28"/>
          <w:szCs w:val="28"/>
        </w:rPr>
        <w:t>а могут вызвать повышенную тревожность:</w:t>
      </w:r>
    </w:p>
    <w:p w14:paraId="2A9D5741" w14:textId="6272DC8A" w:rsidR="009942C1" w:rsidRPr="009942C1" w:rsidRDefault="009942C1" w:rsidP="009942C1">
      <w:pPr>
        <w:pStyle w:val="a7"/>
        <w:numPr>
          <w:ilvl w:val="0"/>
          <w:numId w:val="10"/>
        </w:numPr>
        <w:spacing w:line="240" w:lineRule="auto"/>
        <w:rPr>
          <w:color w:val="auto"/>
          <w:sz w:val="28"/>
          <w:szCs w:val="28"/>
        </w:rPr>
      </w:pPr>
      <w:r w:rsidRPr="009942C1">
        <w:rPr>
          <w:color w:val="auto"/>
          <w:sz w:val="28"/>
          <w:szCs w:val="28"/>
        </w:rPr>
        <w:t>«Мне не дано понять логарифмы…»</w:t>
      </w:r>
      <w:r w:rsidR="00034D39">
        <w:rPr>
          <w:color w:val="auto"/>
          <w:sz w:val="28"/>
          <w:szCs w:val="28"/>
        </w:rPr>
        <w:t>.</w:t>
      </w:r>
    </w:p>
    <w:p w14:paraId="4A69C246" w14:textId="217E6ADF" w:rsidR="002C1503" w:rsidRPr="009942C1" w:rsidRDefault="009942C1" w:rsidP="009942C1">
      <w:pPr>
        <w:pStyle w:val="a7"/>
        <w:numPr>
          <w:ilvl w:val="0"/>
          <w:numId w:val="10"/>
        </w:numPr>
        <w:spacing w:line="240" w:lineRule="auto"/>
        <w:rPr>
          <w:color w:val="auto"/>
          <w:sz w:val="28"/>
          <w:szCs w:val="28"/>
        </w:rPr>
      </w:pPr>
      <w:r w:rsidRPr="009942C1">
        <w:rPr>
          <w:color w:val="auto"/>
          <w:sz w:val="28"/>
          <w:szCs w:val="28"/>
        </w:rPr>
        <w:t>«Наверняка мн</w:t>
      </w:r>
      <w:r w:rsidR="00A57683">
        <w:rPr>
          <w:color w:val="auto"/>
          <w:sz w:val="28"/>
          <w:szCs w:val="28"/>
        </w:rPr>
        <w:t>е</w:t>
      </w:r>
      <w:r w:rsidRPr="009942C1">
        <w:rPr>
          <w:color w:val="auto"/>
          <w:sz w:val="28"/>
          <w:szCs w:val="28"/>
        </w:rPr>
        <w:t xml:space="preserve"> достанется не то, что я учил</w:t>
      </w:r>
      <w:r w:rsidR="005374E6">
        <w:rPr>
          <w:color w:val="auto"/>
          <w:sz w:val="28"/>
          <w:szCs w:val="28"/>
        </w:rPr>
        <w:t>(а)</w:t>
      </w:r>
      <w:r w:rsidRPr="009942C1">
        <w:rPr>
          <w:color w:val="auto"/>
          <w:sz w:val="28"/>
          <w:szCs w:val="28"/>
        </w:rPr>
        <w:t>…»</w:t>
      </w:r>
      <w:r w:rsidR="002C1503" w:rsidRPr="009942C1">
        <w:rPr>
          <w:color w:val="auto"/>
          <w:sz w:val="28"/>
          <w:szCs w:val="28"/>
        </w:rPr>
        <w:t xml:space="preserve"> </w:t>
      </w:r>
    </w:p>
    <w:p w14:paraId="45F6A4E3" w14:textId="4670F247" w:rsidR="009942C1" w:rsidRPr="009942C1" w:rsidRDefault="009942C1" w:rsidP="009942C1">
      <w:pPr>
        <w:pStyle w:val="a7"/>
        <w:numPr>
          <w:ilvl w:val="0"/>
          <w:numId w:val="10"/>
        </w:numPr>
        <w:spacing w:line="240" w:lineRule="auto"/>
        <w:rPr>
          <w:color w:val="auto"/>
          <w:sz w:val="28"/>
          <w:szCs w:val="28"/>
        </w:rPr>
      </w:pPr>
      <w:r w:rsidRPr="009942C1">
        <w:rPr>
          <w:color w:val="auto"/>
          <w:sz w:val="28"/>
          <w:szCs w:val="28"/>
        </w:rPr>
        <w:t>«Вдруг мне станет плохо…»</w:t>
      </w:r>
    </w:p>
    <w:p w14:paraId="4E0BBEC5" w14:textId="77777777" w:rsidR="00901569" w:rsidRDefault="00901569" w:rsidP="005374E6">
      <w:pPr>
        <w:spacing w:line="240" w:lineRule="auto"/>
        <w:ind w:left="0" w:firstLine="0"/>
        <w:rPr>
          <w:b/>
          <w:bCs/>
          <w:i/>
          <w:iCs/>
          <w:sz w:val="28"/>
          <w:szCs w:val="28"/>
        </w:rPr>
      </w:pPr>
    </w:p>
    <w:p w14:paraId="1C4DD5E4" w14:textId="62E032DA" w:rsidR="003217A5" w:rsidRPr="004E35C1" w:rsidRDefault="004C4A70" w:rsidP="003217A5">
      <w:pPr>
        <w:spacing w:line="240" w:lineRule="auto"/>
        <w:ind w:left="0" w:firstLine="709"/>
        <w:rPr>
          <w:color w:val="auto"/>
          <w:sz w:val="28"/>
          <w:szCs w:val="28"/>
        </w:rPr>
      </w:pPr>
      <w:r w:rsidRPr="0063589B">
        <w:rPr>
          <w:b/>
          <w:bCs/>
          <w:i/>
          <w:iCs/>
          <w:sz w:val="28"/>
          <w:szCs w:val="28"/>
        </w:rPr>
        <w:t>Слайд 4</w:t>
      </w:r>
      <w:r>
        <w:rPr>
          <w:i/>
          <w:iCs/>
          <w:sz w:val="28"/>
          <w:szCs w:val="28"/>
        </w:rPr>
        <w:t xml:space="preserve">. </w:t>
      </w:r>
      <w:r w:rsidR="006B1FC2">
        <w:rPr>
          <w:sz w:val="28"/>
          <w:szCs w:val="28"/>
        </w:rPr>
        <w:t xml:space="preserve">Переживания </w:t>
      </w:r>
      <w:r w:rsidR="00493100">
        <w:rPr>
          <w:sz w:val="28"/>
          <w:szCs w:val="28"/>
        </w:rPr>
        <w:t xml:space="preserve">обучающихся </w:t>
      </w:r>
      <w:r w:rsidR="006B1FC2">
        <w:rPr>
          <w:sz w:val="28"/>
          <w:szCs w:val="28"/>
        </w:rPr>
        <w:t xml:space="preserve">тесно связаны </w:t>
      </w:r>
      <w:r w:rsidR="00493100">
        <w:rPr>
          <w:sz w:val="28"/>
          <w:szCs w:val="28"/>
        </w:rPr>
        <w:t xml:space="preserve">с </w:t>
      </w:r>
      <w:r w:rsidR="00493100" w:rsidRPr="004E35C1">
        <w:rPr>
          <w:sz w:val="28"/>
          <w:szCs w:val="28"/>
        </w:rPr>
        <w:t>факторами,</w:t>
      </w:r>
      <w:r w:rsidRPr="004E35C1">
        <w:rPr>
          <w:sz w:val="28"/>
          <w:szCs w:val="28"/>
        </w:rPr>
        <w:t xml:space="preserve"> влияю</w:t>
      </w:r>
      <w:r w:rsidR="006B1FC2">
        <w:rPr>
          <w:sz w:val="28"/>
          <w:szCs w:val="28"/>
        </w:rPr>
        <w:t>щими</w:t>
      </w:r>
      <w:r w:rsidRPr="004E35C1">
        <w:rPr>
          <w:sz w:val="28"/>
          <w:szCs w:val="28"/>
        </w:rPr>
        <w:t xml:space="preserve"> на успешную сдачу экзамена</w:t>
      </w:r>
      <w:r w:rsidR="00493100">
        <w:rPr>
          <w:sz w:val="28"/>
          <w:szCs w:val="28"/>
        </w:rPr>
        <w:t>.</w:t>
      </w:r>
      <w:r w:rsidR="003217A5" w:rsidRPr="004E35C1">
        <w:rPr>
          <w:color w:val="auto"/>
          <w:sz w:val="28"/>
          <w:szCs w:val="28"/>
        </w:rPr>
        <w:t xml:space="preserve">  </w:t>
      </w:r>
    </w:p>
    <w:p w14:paraId="609A3561" w14:textId="2CF4F284" w:rsidR="003166A2" w:rsidRPr="00901569" w:rsidRDefault="004E35C1" w:rsidP="00901569">
      <w:pPr>
        <w:pStyle w:val="a7"/>
        <w:numPr>
          <w:ilvl w:val="0"/>
          <w:numId w:val="15"/>
        </w:numPr>
        <w:spacing w:line="240" w:lineRule="auto"/>
        <w:rPr>
          <w:i/>
          <w:iCs/>
          <w:color w:val="auto"/>
          <w:sz w:val="28"/>
          <w:szCs w:val="28"/>
        </w:rPr>
      </w:pPr>
      <w:r w:rsidRPr="00901569">
        <w:rPr>
          <w:i/>
          <w:iCs/>
          <w:color w:val="auto"/>
          <w:sz w:val="28"/>
          <w:szCs w:val="28"/>
        </w:rPr>
        <w:t xml:space="preserve">Предметная готовность. </w:t>
      </w:r>
    </w:p>
    <w:p w14:paraId="18D609C8" w14:textId="2B5114DD" w:rsidR="007F6DB2" w:rsidRDefault="004E35C1" w:rsidP="004E35C1">
      <w:p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 течение всего обучения в школе ребенок изучает материал, получает практический опыт. Другими словами, собирает тот «Багаж» знаний, который пригодится ему во время экзаменов.</w:t>
      </w:r>
    </w:p>
    <w:p w14:paraId="28B31785" w14:textId="156168BA" w:rsidR="00C13509" w:rsidRPr="00901569" w:rsidRDefault="004E35C1" w:rsidP="00901569">
      <w:pPr>
        <w:pStyle w:val="a7"/>
        <w:numPr>
          <w:ilvl w:val="0"/>
          <w:numId w:val="15"/>
        </w:numPr>
        <w:spacing w:line="240" w:lineRule="auto"/>
        <w:rPr>
          <w:i/>
          <w:iCs/>
          <w:color w:val="auto"/>
          <w:sz w:val="28"/>
          <w:szCs w:val="28"/>
        </w:rPr>
      </w:pPr>
      <w:r w:rsidRPr="00901569">
        <w:rPr>
          <w:i/>
          <w:iCs/>
          <w:color w:val="auto"/>
          <w:sz w:val="28"/>
          <w:szCs w:val="28"/>
        </w:rPr>
        <w:t xml:space="preserve">Информационная готовность. </w:t>
      </w:r>
    </w:p>
    <w:p w14:paraId="24D13A6B" w14:textId="1645C13C" w:rsidR="00C13509" w:rsidRDefault="00034D39" w:rsidP="004E35C1">
      <w:pPr>
        <w:spacing w:line="240" w:lineRule="auto"/>
        <w:rPr>
          <w:color w:val="auto"/>
          <w:sz w:val="28"/>
          <w:szCs w:val="28"/>
        </w:rPr>
      </w:pPr>
      <w:r w:rsidRPr="00034D39">
        <w:rPr>
          <w:b/>
          <w:bCs/>
          <w:color w:val="auto"/>
          <w:sz w:val="28"/>
          <w:szCs w:val="28"/>
        </w:rPr>
        <w:t>Инструкция</w:t>
      </w:r>
      <w:r>
        <w:rPr>
          <w:color w:val="auto"/>
          <w:sz w:val="28"/>
          <w:szCs w:val="28"/>
        </w:rPr>
        <w:t>: «</w:t>
      </w:r>
      <w:r w:rsidR="00C13509">
        <w:rPr>
          <w:color w:val="auto"/>
          <w:sz w:val="28"/>
          <w:szCs w:val="28"/>
        </w:rPr>
        <w:t xml:space="preserve">Давайте представим, </w:t>
      </w:r>
      <w:r w:rsidR="005374E6">
        <w:rPr>
          <w:color w:val="auto"/>
          <w:sz w:val="28"/>
          <w:szCs w:val="28"/>
        </w:rPr>
        <w:t xml:space="preserve">что </w:t>
      </w:r>
      <w:r w:rsidR="00C13509">
        <w:rPr>
          <w:color w:val="auto"/>
          <w:sz w:val="28"/>
          <w:szCs w:val="28"/>
        </w:rPr>
        <w:t xml:space="preserve">вам пришло уведомление о том, что вы являетесь организатором на экзамене. Какие вопросы у вас </w:t>
      </w:r>
      <w:r w:rsidR="0075565C">
        <w:rPr>
          <w:color w:val="auto"/>
          <w:sz w:val="28"/>
          <w:szCs w:val="28"/>
        </w:rPr>
        <w:t>возникают</w:t>
      </w:r>
      <w:r w:rsidR="00C13509">
        <w:rPr>
          <w:color w:val="auto"/>
          <w:sz w:val="28"/>
          <w:szCs w:val="28"/>
        </w:rPr>
        <w:t>?</w:t>
      </w:r>
      <w:r>
        <w:rPr>
          <w:color w:val="auto"/>
          <w:sz w:val="28"/>
          <w:szCs w:val="28"/>
        </w:rPr>
        <w:t>»</w:t>
      </w:r>
    </w:p>
    <w:p w14:paraId="5D28B431" w14:textId="1C4942E8" w:rsidR="00C13509" w:rsidRDefault="00C13509" w:rsidP="004E35C1">
      <w:p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(Собираем ответы педагогов)</w:t>
      </w:r>
    </w:p>
    <w:p w14:paraId="6833305C" w14:textId="77777777" w:rsidR="00C13509" w:rsidRDefault="004E35C1" w:rsidP="004E35C1">
      <w:p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Любому человеку для уверенности в предстоящем мероприятии важно знать точно</w:t>
      </w:r>
      <w:r w:rsidR="00C13509">
        <w:rPr>
          <w:color w:val="auto"/>
          <w:sz w:val="28"/>
          <w:szCs w:val="28"/>
        </w:rPr>
        <w:t>:</w:t>
      </w:r>
    </w:p>
    <w:p w14:paraId="3098A88A" w14:textId="324A6973" w:rsidR="00C13509" w:rsidRPr="00C13509" w:rsidRDefault="00C13509" w:rsidP="00C13509">
      <w:pPr>
        <w:pStyle w:val="a7"/>
        <w:numPr>
          <w:ilvl w:val="0"/>
          <w:numId w:val="11"/>
        </w:numPr>
        <w:spacing w:line="240" w:lineRule="auto"/>
        <w:rPr>
          <w:color w:val="auto"/>
          <w:sz w:val="28"/>
          <w:szCs w:val="28"/>
        </w:rPr>
      </w:pPr>
      <w:r w:rsidRPr="00C13509">
        <w:rPr>
          <w:color w:val="auto"/>
          <w:sz w:val="28"/>
          <w:szCs w:val="28"/>
        </w:rPr>
        <w:t>дату и время</w:t>
      </w:r>
      <w:r w:rsidR="00901569">
        <w:rPr>
          <w:color w:val="auto"/>
          <w:sz w:val="28"/>
          <w:szCs w:val="28"/>
        </w:rPr>
        <w:t>;</w:t>
      </w:r>
      <w:r w:rsidRPr="00C13509">
        <w:rPr>
          <w:color w:val="auto"/>
          <w:sz w:val="28"/>
          <w:szCs w:val="28"/>
        </w:rPr>
        <w:t xml:space="preserve"> </w:t>
      </w:r>
    </w:p>
    <w:p w14:paraId="68E56F17" w14:textId="61718703" w:rsidR="00C13509" w:rsidRPr="00C13509" w:rsidRDefault="004E35C1" w:rsidP="00C13509">
      <w:pPr>
        <w:pStyle w:val="a7"/>
        <w:numPr>
          <w:ilvl w:val="0"/>
          <w:numId w:val="11"/>
        </w:numPr>
        <w:spacing w:line="240" w:lineRule="auto"/>
        <w:rPr>
          <w:color w:val="auto"/>
          <w:sz w:val="28"/>
          <w:szCs w:val="28"/>
        </w:rPr>
      </w:pPr>
      <w:r w:rsidRPr="00C13509">
        <w:rPr>
          <w:color w:val="auto"/>
          <w:sz w:val="28"/>
          <w:szCs w:val="28"/>
        </w:rPr>
        <w:t>место проведения</w:t>
      </w:r>
      <w:r w:rsidR="00901569">
        <w:rPr>
          <w:color w:val="auto"/>
          <w:sz w:val="28"/>
          <w:szCs w:val="28"/>
        </w:rPr>
        <w:t>;</w:t>
      </w:r>
    </w:p>
    <w:p w14:paraId="5478EE96" w14:textId="74A2310D" w:rsidR="004E35C1" w:rsidRPr="00C13509" w:rsidRDefault="00C13509" w:rsidP="00C13509">
      <w:pPr>
        <w:pStyle w:val="a7"/>
        <w:numPr>
          <w:ilvl w:val="0"/>
          <w:numId w:val="11"/>
        </w:numPr>
        <w:spacing w:line="240" w:lineRule="auto"/>
        <w:rPr>
          <w:color w:val="auto"/>
          <w:sz w:val="28"/>
          <w:szCs w:val="28"/>
        </w:rPr>
      </w:pPr>
      <w:r w:rsidRPr="00C13509">
        <w:rPr>
          <w:color w:val="auto"/>
          <w:sz w:val="28"/>
          <w:szCs w:val="28"/>
        </w:rPr>
        <w:t>сколько будет длиться мероприятие</w:t>
      </w:r>
      <w:r w:rsidR="00901569">
        <w:rPr>
          <w:color w:val="auto"/>
          <w:sz w:val="28"/>
          <w:szCs w:val="28"/>
        </w:rPr>
        <w:t>;</w:t>
      </w:r>
    </w:p>
    <w:p w14:paraId="18F193D5" w14:textId="07B69CC8" w:rsidR="00C13509" w:rsidRPr="00C13509" w:rsidRDefault="00C13509" w:rsidP="00C13509">
      <w:pPr>
        <w:pStyle w:val="a7"/>
        <w:numPr>
          <w:ilvl w:val="0"/>
          <w:numId w:val="11"/>
        </w:numPr>
        <w:spacing w:line="240" w:lineRule="auto"/>
        <w:rPr>
          <w:color w:val="auto"/>
          <w:sz w:val="28"/>
          <w:szCs w:val="28"/>
        </w:rPr>
      </w:pPr>
      <w:r w:rsidRPr="00C13509">
        <w:rPr>
          <w:color w:val="auto"/>
          <w:sz w:val="28"/>
          <w:szCs w:val="28"/>
        </w:rPr>
        <w:t>что необходимо с собой взять</w:t>
      </w:r>
      <w:r w:rsidR="00901569">
        <w:rPr>
          <w:color w:val="auto"/>
          <w:sz w:val="28"/>
          <w:szCs w:val="28"/>
        </w:rPr>
        <w:t>;</w:t>
      </w:r>
    </w:p>
    <w:p w14:paraId="5A864BDA" w14:textId="2D6C2A41" w:rsidR="00901569" w:rsidRPr="00901569" w:rsidRDefault="00C13509" w:rsidP="00901569">
      <w:pPr>
        <w:pStyle w:val="a7"/>
        <w:numPr>
          <w:ilvl w:val="0"/>
          <w:numId w:val="11"/>
        </w:numPr>
        <w:spacing w:line="240" w:lineRule="auto"/>
        <w:rPr>
          <w:color w:val="auto"/>
          <w:sz w:val="28"/>
          <w:szCs w:val="28"/>
        </w:rPr>
      </w:pPr>
      <w:r w:rsidRPr="00C13509">
        <w:rPr>
          <w:color w:val="auto"/>
          <w:sz w:val="28"/>
          <w:szCs w:val="28"/>
        </w:rPr>
        <w:t>как все будет происходить</w:t>
      </w:r>
      <w:r w:rsidR="00901569">
        <w:rPr>
          <w:color w:val="auto"/>
          <w:sz w:val="28"/>
          <w:szCs w:val="28"/>
        </w:rPr>
        <w:t>.</w:t>
      </w:r>
    </w:p>
    <w:p w14:paraId="7276E119" w14:textId="0CF628C2" w:rsidR="00435265" w:rsidRPr="00901569" w:rsidRDefault="00435265" w:rsidP="00901569">
      <w:pPr>
        <w:pStyle w:val="a7"/>
        <w:numPr>
          <w:ilvl w:val="0"/>
          <w:numId w:val="15"/>
        </w:numPr>
        <w:spacing w:after="0" w:line="240" w:lineRule="auto"/>
        <w:rPr>
          <w:color w:val="auto"/>
          <w:sz w:val="28"/>
          <w:szCs w:val="28"/>
        </w:rPr>
      </w:pPr>
      <w:r w:rsidRPr="00901569">
        <w:rPr>
          <w:i/>
          <w:iCs/>
          <w:color w:val="auto"/>
          <w:sz w:val="28"/>
          <w:szCs w:val="28"/>
        </w:rPr>
        <w:t xml:space="preserve">Психологическая готовность </w:t>
      </w:r>
      <w:r w:rsidRPr="00901569">
        <w:rPr>
          <w:color w:val="auto"/>
          <w:sz w:val="28"/>
          <w:szCs w:val="28"/>
        </w:rPr>
        <w:t>включает в себя:</w:t>
      </w:r>
    </w:p>
    <w:p w14:paraId="6F4CB886" w14:textId="0893D212" w:rsidR="00435265" w:rsidRPr="00435265" w:rsidRDefault="00435265" w:rsidP="00435265">
      <w:pPr>
        <w:spacing w:after="0" w:line="240" w:lineRule="auto"/>
        <w:rPr>
          <w:color w:val="auto"/>
          <w:sz w:val="28"/>
          <w:szCs w:val="28"/>
        </w:rPr>
      </w:pPr>
      <w:r w:rsidRPr="00435265">
        <w:rPr>
          <w:color w:val="auto"/>
          <w:sz w:val="28"/>
          <w:szCs w:val="28"/>
        </w:rPr>
        <w:t xml:space="preserve">- </w:t>
      </w:r>
      <w:r w:rsidR="00390A03">
        <w:rPr>
          <w:color w:val="auto"/>
          <w:sz w:val="28"/>
          <w:szCs w:val="28"/>
        </w:rPr>
        <w:t>У</w:t>
      </w:r>
      <w:r w:rsidRPr="00435265">
        <w:rPr>
          <w:color w:val="auto"/>
          <w:sz w:val="28"/>
          <w:szCs w:val="28"/>
        </w:rPr>
        <w:t>мение сохранять собственные ресурсы, соблюдая режим дня во время подготовки к экзаменам.</w:t>
      </w:r>
    </w:p>
    <w:p w14:paraId="23FF7DB3" w14:textId="46088DEF" w:rsidR="00435265" w:rsidRPr="00435265" w:rsidRDefault="00435265" w:rsidP="00435265">
      <w:pPr>
        <w:spacing w:after="0" w:line="240" w:lineRule="auto"/>
        <w:rPr>
          <w:color w:val="auto"/>
          <w:sz w:val="28"/>
          <w:szCs w:val="28"/>
        </w:rPr>
      </w:pPr>
      <w:r w:rsidRPr="00435265">
        <w:rPr>
          <w:color w:val="auto"/>
          <w:sz w:val="28"/>
          <w:szCs w:val="28"/>
        </w:rPr>
        <w:t xml:space="preserve">- </w:t>
      </w:r>
      <w:r w:rsidR="00390A03">
        <w:rPr>
          <w:color w:val="auto"/>
          <w:sz w:val="28"/>
          <w:szCs w:val="28"/>
        </w:rPr>
        <w:t>В</w:t>
      </w:r>
      <w:r w:rsidRPr="00435265">
        <w:rPr>
          <w:color w:val="auto"/>
          <w:sz w:val="28"/>
          <w:szCs w:val="28"/>
        </w:rPr>
        <w:t>ладение методами саморегуляции и самоподдержки до и во время сдачи экзаменов.</w:t>
      </w:r>
    </w:p>
    <w:p w14:paraId="7D6411CF" w14:textId="1EA5D73F" w:rsidR="00435265" w:rsidRPr="00390A03" w:rsidRDefault="00390A03" w:rsidP="00390A03">
      <w:pPr>
        <w:spacing w:after="0" w:line="240" w:lineRule="auto"/>
        <w:ind w:left="204" w:firstLine="0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И</w:t>
      </w:r>
      <w:r w:rsidR="008052CB" w:rsidRPr="00390A03">
        <w:rPr>
          <w:i/>
          <w:iCs/>
          <w:color w:val="auto"/>
          <w:sz w:val="28"/>
          <w:szCs w:val="28"/>
        </w:rPr>
        <w:t>нформацию</w:t>
      </w:r>
      <w:r w:rsidR="00B44F12">
        <w:rPr>
          <w:i/>
          <w:iCs/>
          <w:color w:val="auto"/>
          <w:sz w:val="28"/>
          <w:szCs w:val="28"/>
        </w:rPr>
        <w:t xml:space="preserve"> о</w:t>
      </w:r>
      <w:r w:rsidR="008052CB" w:rsidRPr="00390A03">
        <w:rPr>
          <w:i/>
          <w:iCs/>
          <w:color w:val="auto"/>
          <w:sz w:val="28"/>
          <w:szCs w:val="28"/>
        </w:rPr>
        <w:t xml:space="preserve"> методах и способах саморегуля</w:t>
      </w:r>
      <w:r w:rsidRPr="00390A03">
        <w:rPr>
          <w:i/>
          <w:iCs/>
          <w:color w:val="auto"/>
          <w:sz w:val="28"/>
          <w:szCs w:val="28"/>
        </w:rPr>
        <w:t>ц</w:t>
      </w:r>
      <w:r w:rsidR="008052CB" w:rsidRPr="00390A03">
        <w:rPr>
          <w:i/>
          <w:iCs/>
          <w:color w:val="auto"/>
          <w:sz w:val="28"/>
          <w:szCs w:val="28"/>
        </w:rPr>
        <w:t xml:space="preserve">ии и поддержи, ресурсах </w:t>
      </w:r>
      <w:r w:rsidRPr="00390A03">
        <w:rPr>
          <w:i/>
          <w:iCs/>
          <w:color w:val="auto"/>
          <w:sz w:val="28"/>
          <w:szCs w:val="28"/>
        </w:rPr>
        <w:t>психологической</w:t>
      </w:r>
      <w:r w:rsidR="008052CB" w:rsidRPr="00390A03">
        <w:rPr>
          <w:i/>
          <w:iCs/>
          <w:color w:val="auto"/>
          <w:sz w:val="28"/>
          <w:szCs w:val="28"/>
        </w:rPr>
        <w:t xml:space="preserve"> помощи ребята получают на тренингов</w:t>
      </w:r>
      <w:r w:rsidRPr="00390A03">
        <w:rPr>
          <w:i/>
          <w:iCs/>
          <w:color w:val="auto"/>
          <w:sz w:val="28"/>
          <w:szCs w:val="28"/>
        </w:rPr>
        <w:t>ом</w:t>
      </w:r>
      <w:r w:rsidR="008052CB" w:rsidRPr="00390A03">
        <w:rPr>
          <w:i/>
          <w:iCs/>
          <w:color w:val="auto"/>
          <w:sz w:val="28"/>
          <w:szCs w:val="28"/>
        </w:rPr>
        <w:t xml:space="preserve"> заняти</w:t>
      </w:r>
      <w:r w:rsidRPr="00390A03">
        <w:rPr>
          <w:i/>
          <w:iCs/>
          <w:color w:val="auto"/>
          <w:sz w:val="28"/>
          <w:szCs w:val="28"/>
        </w:rPr>
        <w:t>и</w:t>
      </w:r>
      <w:r w:rsidR="008052CB" w:rsidRPr="00390A03">
        <w:rPr>
          <w:i/>
          <w:iCs/>
          <w:color w:val="auto"/>
          <w:sz w:val="28"/>
          <w:szCs w:val="28"/>
        </w:rPr>
        <w:t xml:space="preserve"> по подготовке к экзаменам</w:t>
      </w:r>
      <w:r w:rsidRPr="00390A03">
        <w:rPr>
          <w:i/>
          <w:iCs/>
          <w:color w:val="auto"/>
          <w:sz w:val="28"/>
          <w:szCs w:val="28"/>
        </w:rPr>
        <w:t>.</w:t>
      </w:r>
    </w:p>
    <w:p w14:paraId="0A3BBF4E" w14:textId="5F7E0864" w:rsidR="00390A03" w:rsidRDefault="00390A03" w:rsidP="00435265">
      <w:pPr>
        <w:spacing w:after="0"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Поддержка семьи.</w:t>
      </w:r>
    </w:p>
    <w:p w14:paraId="14154631" w14:textId="0AF39552" w:rsidR="00390A03" w:rsidRPr="00390A03" w:rsidRDefault="00390A03" w:rsidP="00435265">
      <w:pPr>
        <w:spacing w:after="0" w:line="240" w:lineRule="auto"/>
        <w:rPr>
          <w:i/>
          <w:iCs/>
          <w:color w:val="auto"/>
          <w:sz w:val="28"/>
          <w:szCs w:val="28"/>
        </w:rPr>
      </w:pPr>
      <w:r w:rsidRPr="00390A03">
        <w:rPr>
          <w:i/>
          <w:iCs/>
          <w:color w:val="auto"/>
          <w:sz w:val="28"/>
          <w:szCs w:val="28"/>
        </w:rPr>
        <w:t>О том</w:t>
      </w:r>
      <w:r w:rsidR="00901569">
        <w:rPr>
          <w:i/>
          <w:iCs/>
          <w:color w:val="auto"/>
          <w:sz w:val="28"/>
          <w:szCs w:val="28"/>
        </w:rPr>
        <w:t>,</w:t>
      </w:r>
      <w:r w:rsidRPr="00390A03">
        <w:rPr>
          <w:i/>
          <w:iCs/>
          <w:color w:val="auto"/>
          <w:sz w:val="28"/>
          <w:szCs w:val="28"/>
        </w:rPr>
        <w:t xml:space="preserve"> как поддержать ребенка во время экзаменов</w:t>
      </w:r>
      <w:r w:rsidR="00901569">
        <w:rPr>
          <w:i/>
          <w:iCs/>
          <w:color w:val="auto"/>
          <w:sz w:val="28"/>
          <w:szCs w:val="28"/>
        </w:rPr>
        <w:t>,</w:t>
      </w:r>
      <w:r w:rsidRPr="00390A03">
        <w:rPr>
          <w:i/>
          <w:iCs/>
          <w:color w:val="auto"/>
          <w:sz w:val="28"/>
          <w:szCs w:val="28"/>
        </w:rPr>
        <w:t xml:space="preserve"> и при этом не мешать</w:t>
      </w:r>
      <w:r w:rsidR="00901569">
        <w:rPr>
          <w:i/>
          <w:iCs/>
          <w:color w:val="auto"/>
          <w:sz w:val="28"/>
          <w:szCs w:val="28"/>
        </w:rPr>
        <w:t>,</w:t>
      </w:r>
      <w:r w:rsidRPr="00390A03">
        <w:rPr>
          <w:i/>
          <w:iCs/>
          <w:color w:val="auto"/>
          <w:sz w:val="28"/>
          <w:szCs w:val="28"/>
        </w:rPr>
        <w:t xml:space="preserve"> мы обсуждаем с родителями на лектории.</w:t>
      </w:r>
    </w:p>
    <w:p w14:paraId="25F727F9" w14:textId="77777777" w:rsidR="00901569" w:rsidRDefault="00901569" w:rsidP="00435265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066F25BD" w14:textId="299DCE11" w:rsidR="00435265" w:rsidRDefault="0063589B" w:rsidP="00435265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63589B">
        <w:rPr>
          <w:b/>
          <w:bCs/>
          <w:i/>
          <w:iCs/>
          <w:sz w:val="28"/>
          <w:szCs w:val="28"/>
        </w:rPr>
        <w:t xml:space="preserve">Слайд </w:t>
      </w:r>
      <w:r>
        <w:rPr>
          <w:b/>
          <w:bCs/>
          <w:i/>
          <w:iCs/>
          <w:sz w:val="28"/>
          <w:szCs w:val="28"/>
        </w:rPr>
        <w:t>5</w:t>
      </w:r>
    </w:p>
    <w:p w14:paraId="3CEE72CC" w14:textId="0AEC153C" w:rsidR="00CF5AE4" w:rsidRPr="00CF5AE4" w:rsidRDefault="00CF5AE4" w:rsidP="00435265">
      <w:pPr>
        <w:spacing w:after="0" w:line="240" w:lineRule="auto"/>
        <w:rPr>
          <w:color w:val="auto"/>
          <w:sz w:val="28"/>
          <w:szCs w:val="28"/>
        </w:rPr>
      </w:pPr>
      <w:r w:rsidRPr="00CF5AE4">
        <w:rPr>
          <w:sz w:val="28"/>
          <w:szCs w:val="28"/>
        </w:rPr>
        <w:t>Важным фактором в успешном прохождения экзаменационного этапа является мотивация к достижению желаемых результатов.</w:t>
      </w:r>
    </w:p>
    <w:p w14:paraId="6498A95C" w14:textId="22AC7EBF" w:rsidR="0063589B" w:rsidRPr="0063589B" w:rsidRDefault="0063589B" w:rsidP="00CF5AE4">
      <w:pPr>
        <w:spacing w:line="240" w:lineRule="auto"/>
        <w:rPr>
          <w:color w:val="auto"/>
          <w:sz w:val="28"/>
          <w:szCs w:val="28"/>
        </w:rPr>
      </w:pPr>
      <w:r w:rsidRPr="0063589B">
        <w:rPr>
          <w:color w:val="auto"/>
          <w:sz w:val="28"/>
          <w:szCs w:val="28"/>
        </w:rPr>
        <w:t xml:space="preserve">Простыми словами, это </w:t>
      </w:r>
      <w:r w:rsidR="00CF5AE4">
        <w:rPr>
          <w:color w:val="auto"/>
          <w:sz w:val="28"/>
          <w:szCs w:val="28"/>
        </w:rPr>
        <w:t xml:space="preserve">желание </w:t>
      </w:r>
      <w:r w:rsidRPr="0063589B">
        <w:rPr>
          <w:color w:val="auto"/>
          <w:sz w:val="28"/>
          <w:szCs w:val="28"/>
        </w:rPr>
        <w:t xml:space="preserve">и готовность </w:t>
      </w:r>
      <w:r w:rsidR="00F20AA6">
        <w:rPr>
          <w:color w:val="auto"/>
          <w:sz w:val="28"/>
          <w:szCs w:val="28"/>
        </w:rPr>
        <w:t xml:space="preserve">человека </w:t>
      </w:r>
      <w:r w:rsidRPr="0063589B">
        <w:rPr>
          <w:color w:val="auto"/>
          <w:sz w:val="28"/>
          <w:szCs w:val="28"/>
        </w:rPr>
        <w:t xml:space="preserve">прилагать усилия, чтобы </w:t>
      </w:r>
      <w:r w:rsidR="00AE3332">
        <w:rPr>
          <w:color w:val="auto"/>
          <w:sz w:val="28"/>
          <w:szCs w:val="28"/>
        </w:rPr>
        <w:t>достичь поставленных целей</w:t>
      </w:r>
      <w:r w:rsidRPr="0063589B">
        <w:rPr>
          <w:color w:val="auto"/>
          <w:sz w:val="28"/>
          <w:szCs w:val="28"/>
        </w:rPr>
        <w:t>. </w:t>
      </w:r>
      <w:r w:rsidR="00CF5AE4" w:rsidRPr="0063589B">
        <w:rPr>
          <w:color w:val="auto"/>
          <w:sz w:val="28"/>
          <w:szCs w:val="28"/>
        </w:rPr>
        <w:t xml:space="preserve"> </w:t>
      </w:r>
    </w:p>
    <w:p w14:paraId="3C44687E" w14:textId="77777777" w:rsidR="00F20AA6" w:rsidRDefault="00CF5AE4" w:rsidP="00CF5AE4">
      <w:pPr>
        <w:spacing w:line="240" w:lineRule="auto"/>
        <w:rPr>
          <w:color w:val="auto"/>
          <w:sz w:val="28"/>
          <w:szCs w:val="28"/>
        </w:rPr>
      </w:pPr>
      <w:r w:rsidRPr="00F20AA6">
        <w:rPr>
          <w:i/>
          <w:iCs/>
          <w:color w:val="auto"/>
          <w:sz w:val="28"/>
          <w:szCs w:val="28"/>
        </w:rPr>
        <w:t>З</w:t>
      </w:r>
      <w:r w:rsidR="0063589B" w:rsidRPr="00F20AA6">
        <w:rPr>
          <w:i/>
          <w:iCs/>
          <w:color w:val="auto"/>
          <w:sz w:val="28"/>
          <w:szCs w:val="28"/>
        </w:rPr>
        <w:t xml:space="preserve">акон </w:t>
      </w:r>
      <w:proofErr w:type="spellStart"/>
      <w:r w:rsidR="0063589B" w:rsidRPr="00F20AA6">
        <w:rPr>
          <w:i/>
          <w:iCs/>
          <w:color w:val="auto"/>
          <w:sz w:val="28"/>
          <w:szCs w:val="28"/>
        </w:rPr>
        <w:t>Йеркса-Додсона</w:t>
      </w:r>
      <w:proofErr w:type="spellEnd"/>
      <w:r w:rsidR="0063589B" w:rsidRPr="00F20AA6">
        <w:rPr>
          <w:i/>
          <w:iCs/>
          <w:color w:val="auto"/>
          <w:sz w:val="28"/>
          <w:szCs w:val="28"/>
        </w:rPr>
        <w:t xml:space="preserve"> гласит, что наилучшие результаты достигаются при средней интенсивности мотивации.</w:t>
      </w:r>
      <w:r w:rsidR="0063589B" w:rsidRPr="00CF5AE4">
        <w:rPr>
          <w:color w:val="auto"/>
          <w:sz w:val="28"/>
          <w:szCs w:val="28"/>
        </w:rPr>
        <w:t xml:space="preserve"> </w:t>
      </w:r>
    </w:p>
    <w:p w14:paraId="3ED2EE6C" w14:textId="2EBADB7B" w:rsidR="0063589B" w:rsidRPr="00CF5AE4" w:rsidRDefault="00F20AA6" w:rsidP="00CF5AE4">
      <w:p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Высокий уровень возбуждения</w:t>
      </w:r>
      <w:r w:rsidR="0063589B" w:rsidRPr="00CF5AE4">
        <w:rPr>
          <w:color w:val="auto"/>
          <w:sz w:val="28"/>
          <w:szCs w:val="28"/>
        </w:rPr>
        <w:t xml:space="preserve"> может вызвать тревожность и снизить продуктивность, особенно при выполнении сложных задач</w:t>
      </w:r>
      <w:r w:rsidR="00CF5AE4">
        <w:rPr>
          <w:color w:val="auto"/>
          <w:sz w:val="28"/>
          <w:szCs w:val="28"/>
        </w:rPr>
        <w:t>.</w:t>
      </w:r>
      <w:r w:rsidR="00D305A0">
        <w:rPr>
          <w:color w:val="auto"/>
          <w:sz w:val="28"/>
          <w:szCs w:val="28"/>
        </w:rPr>
        <w:t xml:space="preserve"> </w:t>
      </w:r>
    </w:p>
    <w:p w14:paraId="4CA9FA43" w14:textId="77777777" w:rsidR="00901569" w:rsidRDefault="00901569" w:rsidP="0009382A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7DB4431A" w14:textId="15C549B9" w:rsidR="0009382A" w:rsidRDefault="0009382A" w:rsidP="0009382A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63589B">
        <w:rPr>
          <w:b/>
          <w:bCs/>
          <w:i/>
          <w:iCs/>
          <w:sz w:val="28"/>
          <w:szCs w:val="28"/>
        </w:rPr>
        <w:t xml:space="preserve">Слайд </w:t>
      </w:r>
      <w:r w:rsidR="00D305A0">
        <w:rPr>
          <w:b/>
          <w:bCs/>
          <w:i/>
          <w:iCs/>
          <w:sz w:val="28"/>
          <w:szCs w:val="28"/>
        </w:rPr>
        <w:t>6</w:t>
      </w:r>
    </w:p>
    <w:p w14:paraId="5182CCF5" w14:textId="7B4F0A7A" w:rsidR="00AE3332" w:rsidRPr="00AE3332" w:rsidRDefault="00AE3332" w:rsidP="00AE3332">
      <w:pPr>
        <w:spacing w:line="240" w:lineRule="auto"/>
        <w:rPr>
          <w:color w:val="auto"/>
          <w:sz w:val="28"/>
          <w:szCs w:val="28"/>
        </w:rPr>
      </w:pPr>
      <w:r w:rsidRPr="00AE3332">
        <w:rPr>
          <w:color w:val="auto"/>
          <w:sz w:val="28"/>
          <w:szCs w:val="28"/>
        </w:rPr>
        <w:t>Высокий уровень тревоги вызывает страх перед предстоящим событием.</w:t>
      </w:r>
    </w:p>
    <w:p w14:paraId="264D3312" w14:textId="044708EE" w:rsidR="00435265" w:rsidRPr="00AE3332" w:rsidRDefault="00AE3332" w:rsidP="00AE3332">
      <w:pPr>
        <w:spacing w:after="0" w:line="240" w:lineRule="auto"/>
        <w:rPr>
          <w:color w:val="auto"/>
          <w:sz w:val="28"/>
          <w:szCs w:val="28"/>
        </w:rPr>
      </w:pPr>
      <w:r w:rsidRPr="00AE3332">
        <w:rPr>
          <w:color w:val="auto"/>
          <w:sz w:val="28"/>
          <w:szCs w:val="28"/>
        </w:rPr>
        <w:t>Самый первый шаг и хороший способ снизить тревогу выпускников – это обеспечить детальное понимание предстоящей процедуры экзамена.</w:t>
      </w:r>
    </w:p>
    <w:p w14:paraId="703AA2F7" w14:textId="4F6FD186" w:rsidR="00AE3332" w:rsidRPr="00AE3332" w:rsidRDefault="00AE3332" w:rsidP="00AE3332">
      <w:pPr>
        <w:spacing w:after="0" w:line="240" w:lineRule="auto"/>
        <w:rPr>
          <w:color w:val="auto"/>
          <w:sz w:val="28"/>
          <w:szCs w:val="28"/>
        </w:rPr>
      </w:pPr>
      <w:r w:rsidRPr="00AE3332">
        <w:rPr>
          <w:color w:val="auto"/>
          <w:sz w:val="28"/>
          <w:szCs w:val="28"/>
        </w:rPr>
        <w:t>Важно проговорить с детьми все этапы подготовки и проведения экзамена.</w:t>
      </w:r>
    </w:p>
    <w:p w14:paraId="7C8511C7" w14:textId="7E064534" w:rsidR="00067CE9" w:rsidRDefault="00067CE9" w:rsidP="00067CE9">
      <w:pPr>
        <w:spacing w:line="240" w:lineRule="auto"/>
        <w:ind w:left="0" w:firstLine="709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Практическая часть</w:t>
      </w:r>
    </w:p>
    <w:p w14:paraId="3AC39044" w14:textId="77777777" w:rsidR="00901569" w:rsidRDefault="00901569" w:rsidP="00AE3332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25F8DFAC" w14:textId="77777777" w:rsidR="005374E6" w:rsidRDefault="005374E6" w:rsidP="00AE3332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6D0D3BE8" w14:textId="0D12D16C" w:rsidR="00B1224B" w:rsidRDefault="00AE3332" w:rsidP="00AE3332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63589B">
        <w:rPr>
          <w:b/>
          <w:bCs/>
          <w:i/>
          <w:iCs/>
          <w:sz w:val="28"/>
          <w:szCs w:val="28"/>
        </w:rPr>
        <w:lastRenderedPageBreak/>
        <w:t>Слайд</w:t>
      </w:r>
      <w:r w:rsidR="00A956F7">
        <w:rPr>
          <w:b/>
          <w:bCs/>
          <w:i/>
          <w:iCs/>
          <w:sz w:val="28"/>
          <w:szCs w:val="28"/>
        </w:rPr>
        <w:t>ы</w:t>
      </w:r>
      <w:r>
        <w:rPr>
          <w:b/>
          <w:bCs/>
          <w:i/>
          <w:iCs/>
          <w:sz w:val="28"/>
          <w:szCs w:val="28"/>
        </w:rPr>
        <w:t xml:space="preserve"> </w:t>
      </w:r>
      <w:r w:rsidR="00B1224B">
        <w:rPr>
          <w:b/>
          <w:bCs/>
          <w:i/>
          <w:iCs/>
          <w:sz w:val="28"/>
          <w:szCs w:val="28"/>
        </w:rPr>
        <w:t>7–10</w:t>
      </w:r>
    </w:p>
    <w:p w14:paraId="348ECE79" w14:textId="6A9E8FD6" w:rsidR="00AE3332" w:rsidRPr="005374E6" w:rsidRDefault="00B1224B" w:rsidP="00B1224B">
      <w:pPr>
        <w:spacing w:line="240" w:lineRule="auto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737FA0">
        <w:rPr>
          <w:color w:val="auto"/>
          <w:sz w:val="28"/>
          <w:szCs w:val="28"/>
        </w:rPr>
        <w:t xml:space="preserve">писание упражнений, инструкции участникам представлены </w:t>
      </w:r>
      <w:r>
        <w:rPr>
          <w:color w:val="auto"/>
          <w:sz w:val="28"/>
          <w:szCs w:val="28"/>
        </w:rPr>
        <w:t xml:space="preserve">в презентации </w:t>
      </w:r>
      <w:r w:rsidRPr="005374E6">
        <w:rPr>
          <w:i/>
          <w:iCs/>
          <w:color w:val="auto"/>
          <w:sz w:val="28"/>
          <w:szCs w:val="28"/>
        </w:rPr>
        <w:t>(Приложение 1).</w:t>
      </w:r>
    </w:p>
    <w:p w14:paraId="50CD2FB4" w14:textId="77777777" w:rsidR="00901569" w:rsidRDefault="006713E1" w:rsidP="00B1224B">
      <w:p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14:paraId="284183AC" w14:textId="7B824CE7" w:rsidR="00902535" w:rsidRPr="00737FA0" w:rsidRDefault="00902535" w:rsidP="00B1224B">
      <w:pPr>
        <w:spacing w:line="240" w:lineRule="auto"/>
        <w:rPr>
          <w:color w:val="auto"/>
          <w:sz w:val="28"/>
          <w:szCs w:val="28"/>
        </w:rPr>
      </w:pPr>
      <w:r w:rsidRPr="00901569">
        <w:rPr>
          <w:i/>
          <w:iCs/>
          <w:color w:val="auto"/>
          <w:sz w:val="28"/>
          <w:szCs w:val="28"/>
        </w:rPr>
        <w:t>Упражнение 1.</w:t>
      </w:r>
      <w:r w:rsidRPr="00737FA0">
        <w:rPr>
          <w:color w:val="auto"/>
          <w:sz w:val="28"/>
          <w:szCs w:val="28"/>
        </w:rPr>
        <w:t xml:space="preserve"> «Ресурсы учителя в помощь обучающимся»</w:t>
      </w:r>
    </w:p>
    <w:p w14:paraId="74652C15" w14:textId="5614F44E" w:rsidR="00902535" w:rsidRPr="00B1224B" w:rsidRDefault="00902535" w:rsidP="00B1224B">
      <w:pPr>
        <w:spacing w:line="240" w:lineRule="auto"/>
        <w:rPr>
          <w:color w:val="auto"/>
          <w:sz w:val="28"/>
          <w:szCs w:val="28"/>
        </w:rPr>
      </w:pPr>
      <w:r w:rsidRPr="00B1224B">
        <w:rPr>
          <w:color w:val="auto"/>
          <w:sz w:val="28"/>
          <w:szCs w:val="28"/>
        </w:rPr>
        <w:t>Педагоги разбиваются на группы по 6 человек и обсуждают 2 вопроса</w:t>
      </w:r>
      <w:r w:rsidR="00B44C51">
        <w:rPr>
          <w:color w:val="auto"/>
          <w:sz w:val="28"/>
          <w:szCs w:val="28"/>
        </w:rPr>
        <w:t>:</w:t>
      </w:r>
      <w:r w:rsidRPr="00B1224B">
        <w:rPr>
          <w:color w:val="auto"/>
          <w:sz w:val="28"/>
          <w:szCs w:val="28"/>
        </w:rPr>
        <w:t xml:space="preserve"> </w:t>
      </w:r>
    </w:p>
    <w:p w14:paraId="68591039" w14:textId="445828D3" w:rsidR="00902535" w:rsidRPr="00B44C51" w:rsidRDefault="005374E6" w:rsidP="00B44C51">
      <w:pPr>
        <w:pStyle w:val="a7"/>
        <w:numPr>
          <w:ilvl w:val="0"/>
          <w:numId w:val="14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902535" w:rsidRPr="00B44C51">
        <w:rPr>
          <w:color w:val="auto"/>
          <w:sz w:val="28"/>
          <w:szCs w:val="28"/>
        </w:rPr>
        <w:t xml:space="preserve">Чем я могу помочь обучающимся при подготовке к </w:t>
      </w:r>
      <w:r w:rsidR="00B44C51" w:rsidRPr="00B44C51">
        <w:rPr>
          <w:color w:val="auto"/>
          <w:sz w:val="28"/>
          <w:szCs w:val="28"/>
        </w:rPr>
        <w:t>экзаменам</w:t>
      </w:r>
      <w:r>
        <w:rPr>
          <w:color w:val="auto"/>
          <w:sz w:val="28"/>
          <w:szCs w:val="28"/>
        </w:rPr>
        <w:t>?».</w:t>
      </w:r>
    </w:p>
    <w:p w14:paraId="3BD03871" w14:textId="07FB748F" w:rsidR="00902535" w:rsidRPr="00B44C51" w:rsidRDefault="005374E6" w:rsidP="00B44C51">
      <w:pPr>
        <w:pStyle w:val="a7"/>
        <w:numPr>
          <w:ilvl w:val="0"/>
          <w:numId w:val="14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902535" w:rsidRPr="00B44C51">
        <w:rPr>
          <w:color w:val="auto"/>
          <w:sz w:val="28"/>
          <w:szCs w:val="28"/>
        </w:rPr>
        <w:t>Какие мои действия могут ухудшить результаты обучающихся</w:t>
      </w:r>
      <w:r>
        <w:rPr>
          <w:color w:val="auto"/>
          <w:sz w:val="28"/>
          <w:szCs w:val="28"/>
        </w:rPr>
        <w:t>?».</w:t>
      </w:r>
    </w:p>
    <w:p w14:paraId="3E1229CF" w14:textId="77777777" w:rsidR="00902535" w:rsidRPr="00737FA0" w:rsidRDefault="00902535" w:rsidP="00B1224B">
      <w:pPr>
        <w:spacing w:line="240" w:lineRule="auto"/>
        <w:rPr>
          <w:color w:val="auto"/>
          <w:sz w:val="28"/>
          <w:szCs w:val="28"/>
        </w:rPr>
      </w:pPr>
      <w:r w:rsidRPr="00737FA0">
        <w:rPr>
          <w:color w:val="auto"/>
          <w:sz w:val="28"/>
          <w:szCs w:val="28"/>
        </w:rPr>
        <w:t xml:space="preserve">Далее один педагог от группы представляет результаты обсуждения. </w:t>
      </w:r>
    </w:p>
    <w:p w14:paraId="62C59369" w14:textId="77777777" w:rsidR="00901569" w:rsidRDefault="00901569" w:rsidP="00B1224B">
      <w:pPr>
        <w:spacing w:line="240" w:lineRule="auto"/>
        <w:rPr>
          <w:color w:val="auto"/>
          <w:sz w:val="28"/>
          <w:szCs w:val="28"/>
        </w:rPr>
      </w:pPr>
    </w:p>
    <w:p w14:paraId="59DAAD1C" w14:textId="6AABFAE8" w:rsidR="00902535" w:rsidRPr="00737FA0" w:rsidRDefault="00902535" w:rsidP="005374E6">
      <w:pPr>
        <w:spacing w:line="240" w:lineRule="auto"/>
        <w:rPr>
          <w:color w:val="auto"/>
          <w:sz w:val="28"/>
          <w:szCs w:val="28"/>
        </w:rPr>
      </w:pPr>
      <w:r w:rsidRPr="00901569">
        <w:rPr>
          <w:i/>
          <w:iCs/>
          <w:color w:val="auto"/>
          <w:sz w:val="28"/>
          <w:szCs w:val="28"/>
        </w:rPr>
        <w:t>Упражнение 2.</w:t>
      </w:r>
      <w:r w:rsidRPr="00737FA0">
        <w:rPr>
          <w:color w:val="auto"/>
          <w:sz w:val="28"/>
          <w:szCs w:val="28"/>
        </w:rPr>
        <w:t xml:space="preserve"> «Разбор кейсов»</w:t>
      </w:r>
    </w:p>
    <w:p w14:paraId="352FECE1" w14:textId="1E73337E" w:rsidR="00902535" w:rsidRPr="00737FA0" w:rsidRDefault="00902535" w:rsidP="005374E6">
      <w:pPr>
        <w:spacing w:line="240" w:lineRule="auto"/>
        <w:rPr>
          <w:color w:val="auto"/>
          <w:sz w:val="28"/>
          <w:szCs w:val="28"/>
        </w:rPr>
      </w:pPr>
      <w:r w:rsidRPr="00737FA0">
        <w:rPr>
          <w:color w:val="auto"/>
          <w:sz w:val="28"/>
          <w:szCs w:val="28"/>
        </w:rPr>
        <w:t xml:space="preserve">Педагоги делятся на </w:t>
      </w:r>
      <w:r w:rsidR="005374E6" w:rsidRPr="00737FA0">
        <w:rPr>
          <w:color w:val="auto"/>
          <w:sz w:val="28"/>
          <w:szCs w:val="28"/>
        </w:rPr>
        <w:t>микро</w:t>
      </w:r>
      <w:r w:rsidR="005374E6">
        <w:rPr>
          <w:color w:val="auto"/>
          <w:sz w:val="28"/>
          <w:szCs w:val="28"/>
        </w:rPr>
        <w:t>группы</w:t>
      </w:r>
      <w:r w:rsidRPr="00737FA0">
        <w:rPr>
          <w:color w:val="auto"/>
          <w:sz w:val="28"/>
          <w:szCs w:val="28"/>
        </w:rPr>
        <w:t xml:space="preserve"> по 6 человек. На слайде представлен кейс – ситуация для обсуждения. В течение 15 мин</w:t>
      </w:r>
      <w:r w:rsidR="005374E6">
        <w:rPr>
          <w:color w:val="auto"/>
          <w:sz w:val="28"/>
          <w:szCs w:val="28"/>
        </w:rPr>
        <w:t>ут</w:t>
      </w:r>
      <w:r w:rsidRPr="00737FA0">
        <w:rPr>
          <w:color w:val="auto"/>
          <w:sz w:val="28"/>
          <w:szCs w:val="28"/>
        </w:rPr>
        <w:t xml:space="preserve"> в группах проходит обсуждение действий педагога в представленных ситуациях: «Какова стратегия поведения педагога и какие шаги он должен предпринять?».</w:t>
      </w:r>
    </w:p>
    <w:p w14:paraId="0A9F4830" w14:textId="77777777" w:rsidR="00902535" w:rsidRPr="00737FA0" w:rsidRDefault="00902535" w:rsidP="005374E6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737FA0">
        <w:rPr>
          <w:color w:val="auto"/>
          <w:sz w:val="28"/>
          <w:szCs w:val="28"/>
        </w:rPr>
        <w:t xml:space="preserve">Далее каждая группа представляет свои варианты решения. Общее обсуждение. Все решения группа может фиксировать на </w:t>
      </w:r>
      <w:proofErr w:type="spellStart"/>
      <w:r w:rsidRPr="00737FA0">
        <w:rPr>
          <w:color w:val="auto"/>
          <w:sz w:val="28"/>
          <w:szCs w:val="28"/>
        </w:rPr>
        <w:t>флипчартах</w:t>
      </w:r>
      <w:proofErr w:type="spellEnd"/>
      <w:r w:rsidRPr="00737FA0">
        <w:rPr>
          <w:color w:val="auto"/>
          <w:sz w:val="28"/>
          <w:szCs w:val="28"/>
        </w:rPr>
        <w:t>.</w:t>
      </w:r>
    </w:p>
    <w:p w14:paraId="1BA101C0" w14:textId="77777777" w:rsidR="00902535" w:rsidRPr="00737FA0" w:rsidRDefault="00902535" w:rsidP="005374E6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737FA0">
        <w:rPr>
          <w:color w:val="auto"/>
          <w:sz w:val="28"/>
          <w:szCs w:val="28"/>
        </w:rPr>
        <w:t>После обсуждения первого кейса группам предлагается на обсуждение Кейс 2. Организация работы проводится в том же формате, что и с Кейсом 1.</w:t>
      </w:r>
    </w:p>
    <w:p w14:paraId="4C4E4AB7" w14:textId="77777777" w:rsidR="00901569" w:rsidRDefault="00901569" w:rsidP="001A7338">
      <w:pPr>
        <w:spacing w:after="0" w:line="240" w:lineRule="auto"/>
        <w:ind w:left="0" w:firstLine="709"/>
        <w:rPr>
          <w:i/>
          <w:color w:val="auto"/>
          <w:sz w:val="28"/>
          <w:szCs w:val="28"/>
        </w:rPr>
      </w:pPr>
    </w:p>
    <w:p w14:paraId="0ACCF1F4" w14:textId="50B50A05" w:rsidR="00902535" w:rsidRPr="00737FA0" w:rsidRDefault="00902535" w:rsidP="001A7338">
      <w:pPr>
        <w:spacing w:after="0" w:line="240" w:lineRule="auto"/>
        <w:ind w:left="0" w:firstLine="709"/>
        <w:rPr>
          <w:i/>
          <w:color w:val="auto"/>
          <w:sz w:val="28"/>
          <w:szCs w:val="28"/>
        </w:rPr>
      </w:pPr>
      <w:r w:rsidRPr="00737FA0">
        <w:rPr>
          <w:i/>
          <w:color w:val="auto"/>
          <w:sz w:val="28"/>
          <w:szCs w:val="28"/>
        </w:rPr>
        <w:t>Кейс 1.</w:t>
      </w:r>
    </w:p>
    <w:p w14:paraId="736AD0E4" w14:textId="6BEB9594" w:rsidR="00902535" w:rsidRPr="00737FA0" w:rsidRDefault="00902535" w:rsidP="001A7338">
      <w:pPr>
        <w:spacing w:after="0" w:line="240" w:lineRule="auto"/>
        <w:ind w:left="0" w:firstLine="709"/>
        <w:rPr>
          <w:i/>
          <w:color w:val="auto"/>
          <w:sz w:val="28"/>
          <w:szCs w:val="28"/>
        </w:rPr>
      </w:pPr>
      <w:r w:rsidRPr="00737FA0">
        <w:rPr>
          <w:i/>
          <w:color w:val="auto"/>
          <w:sz w:val="28"/>
          <w:szCs w:val="28"/>
        </w:rPr>
        <w:t xml:space="preserve">Вы наблюдаете девушку </w:t>
      </w:r>
      <w:r w:rsidR="00AD7BCB">
        <w:rPr>
          <w:i/>
          <w:color w:val="auto"/>
          <w:sz w:val="28"/>
          <w:szCs w:val="28"/>
        </w:rPr>
        <w:t>выпускного</w:t>
      </w:r>
      <w:r w:rsidRPr="00737FA0">
        <w:rPr>
          <w:i/>
          <w:color w:val="auto"/>
          <w:sz w:val="28"/>
          <w:szCs w:val="28"/>
        </w:rPr>
        <w:t xml:space="preserve"> класса, у которой в последнее время значительно изменилось поведение: в классе стала держаться обособленно, ни с кем не общается, при ответе на вопросы педагогов говорит, что ей все надоело, она устала, боится предстоящих экзаменов. Консультации педагогов посещает, но на занятиях демонстрирует отрешенность, низкую заинтересованность.</w:t>
      </w:r>
    </w:p>
    <w:p w14:paraId="63DC9DF5" w14:textId="77777777" w:rsidR="00902535" w:rsidRPr="00737FA0" w:rsidRDefault="00902535" w:rsidP="001A7338">
      <w:pPr>
        <w:spacing w:after="0" w:line="240" w:lineRule="auto"/>
        <w:ind w:left="0" w:firstLine="709"/>
        <w:jc w:val="left"/>
        <w:rPr>
          <w:b/>
          <w:i/>
          <w:color w:val="auto"/>
          <w:sz w:val="28"/>
          <w:szCs w:val="28"/>
        </w:rPr>
      </w:pPr>
      <w:r w:rsidRPr="00737FA0">
        <w:rPr>
          <w:b/>
          <w:i/>
          <w:color w:val="auto"/>
          <w:sz w:val="28"/>
          <w:szCs w:val="28"/>
        </w:rPr>
        <w:t xml:space="preserve">Вопрос: какова стратегия поведения педагога в данной ситуации? </w:t>
      </w:r>
    </w:p>
    <w:p w14:paraId="60ED8FCD" w14:textId="77777777" w:rsidR="00901569" w:rsidRDefault="00901569" w:rsidP="001A7338">
      <w:pPr>
        <w:tabs>
          <w:tab w:val="left" w:pos="9072"/>
        </w:tabs>
        <w:spacing w:after="0" w:line="240" w:lineRule="auto"/>
        <w:ind w:left="0" w:firstLine="709"/>
        <w:rPr>
          <w:i/>
          <w:color w:val="auto"/>
          <w:sz w:val="28"/>
          <w:szCs w:val="28"/>
        </w:rPr>
      </w:pPr>
    </w:p>
    <w:p w14:paraId="21A4A5D5" w14:textId="729533B5" w:rsidR="00902535" w:rsidRPr="00737FA0" w:rsidRDefault="00902535" w:rsidP="001A7338">
      <w:pPr>
        <w:tabs>
          <w:tab w:val="left" w:pos="9072"/>
        </w:tabs>
        <w:spacing w:after="0" w:line="240" w:lineRule="auto"/>
        <w:ind w:left="0" w:firstLine="709"/>
        <w:rPr>
          <w:i/>
          <w:color w:val="auto"/>
          <w:sz w:val="28"/>
          <w:szCs w:val="28"/>
        </w:rPr>
      </w:pPr>
      <w:r w:rsidRPr="00737FA0">
        <w:rPr>
          <w:i/>
          <w:color w:val="auto"/>
          <w:sz w:val="28"/>
          <w:szCs w:val="28"/>
        </w:rPr>
        <w:t>Кейс 2.</w:t>
      </w:r>
    </w:p>
    <w:p w14:paraId="447AB073" w14:textId="497CF3F1" w:rsidR="00902535" w:rsidRPr="00737FA0" w:rsidRDefault="00902535" w:rsidP="001A7338">
      <w:pPr>
        <w:spacing w:after="0" w:line="240" w:lineRule="auto"/>
        <w:ind w:left="0" w:firstLine="709"/>
        <w:rPr>
          <w:i/>
          <w:color w:val="auto"/>
          <w:sz w:val="28"/>
          <w:szCs w:val="28"/>
        </w:rPr>
      </w:pPr>
      <w:r w:rsidRPr="00737FA0">
        <w:rPr>
          <w:i/>
          <w:color w:val="auto"/>
          <w:sz w:val="28"/>
          <w:szCs w:val="28"/>
        </w:rPr>
        <w:t xml:space="preserve">Юноша выпускного класса занимается профессиональным спортом. Из-за плотного графика тренировок, сборов и соревнований имеет пробелы в знаниях по предметам. Консультации по подготовке к </w:t>
      </w:r>
      <w:r w:rsidR="001F5FE3">
        <w:rPr>
          <w:i/>
          <w:color w:val="auto"/>
          <w:sz w:val="28"/>
          <w:szCs w:val="28"/>
        </w:rPr>
        <w:t>экзаменам</w:t>
      </w:r>
      <w:r w:rsidRPr="00737FA0">
        <w:rPr>
          <w:i/>
          <w:color w:val="auto"/>
          <w:sz w:val="28"/>
          <w:szCs w:val="28"/>
        </w:rPr>
        <w:t xml:space="preserve"> не посещает. Говорит о том, что учеба для него не имеет особой важности, в приоритете у него – спортивные достижения.</w:t>
      </w:r>
    </w:p>
    <w:p w14:paraId="31CFFDFA" w14:textId="77777777" w:rsidR="00902535" w:rsidRPr="00737FA0" w:rsidRDefault="00902535" w:rsidP="001A7338">
      <w:pPr>
        <w:spacing w:after="0" w:line="240" w:lineRule="auto"/>
        <w:ind w:left="0" w:firstLine="709"/>
        <w:rPr>
          <w:b/>
          <w:i/>
          <w:color w:val="auto"/>
          <w:sz w:val="28"/>
          <w:szCs w:val="28"/>
        </w:rPr>
      </w:pPr>
      <w:r w:rsidRPr="00737FA0">
        <w:rPr>
          <w:b/>
          <w:i/>
          <w:color w:val="auto"/>
          <w:sz w:val="28"/>
          <w:szCs w:val="28"/>
        </w:rPr>
        <w:t>Вопрос: как должен поступить педагог в данной ситуации? Что он может/должен сделать?</w:t>
      </w:r>
    </w:p>
    <w:p w14:paraId="238273C4" w14:textId="77777777" w:rsidR="00901569" w:rsidRDefault="00901569" w:rsidP="001A7338">
      <w:pPr>
        <w:spacing w:after="0" w:line="240" w:lineRule="auto"/>
        <w:ind w:left="0" w:firstLine="709"/>
        <w:rPr>
          <w:b/>
          <w:iCs/>
          <w:color w:val="auto"/>
          <w:sz w:val="28"/>
          <w:szCs w:val="28"/>
        </w:rPr>
      </w:pPr>
    </w:p>
    <w:p w14:paraId="134F1D44" w14:textId="14B29ECA" w:rsidR="00902535" w:rsidRPr="00B227E9" w:rsidRDefault="003A29D2" w:rsidP="001A7338">
      <w:pPr>
        <w:spacing w:after="0" w:line="240" w:lineRule="auto"/>
        <w:ind w:left="0" w:firstLine="709"/>
        <w:rPr>
          <w:bCs/>
          <w:i/>
          <w:color w:val="auto"/>
          <w:sz w:val="28"/>
          <w:szCs w:val="28"/>
        </w:rPr>
      </w:pPr>
      <w:r w:rsidRPr="00B227E9">
        <w:rPr>
          <w:b/>
          <w:iCs/>
          <w:color w:val="auto"/>
          <w:sz w:val="28"/>
          <w:szCs w:val="28"/>
        </w:rPr>
        <w:t xml:space="preserve">Слайд 11 </w:t>
      </w:r>
      <w:r w:rsidR="00902535" w:rsidRPr="00B227E9">
        <w:rPr>
          <w:bCs/>
          <w:i/>
          <w:color w:val="auto"/>
          <w:sz w:val="28"/>
          <w:szCs w:val="28"/>
        </w:rPr>
        <w:t>Работа с листом наблюдения</w:t>
      </w:r>
      <w:r w:rsidRPr="00B227E9">
        <w:rPr>
          <w:bCs/>
          <w:i/>
          <w:color w:val="auto"/>
          <w:sz w:val="28"/>
          <w:szCs w:val="28"/>
        </w:rPr>
        <w:t xml:space="preserve"> </w:t>
      </w:r>
    </w:p>
    <w:p w14:paraId="5D226B14" w14:textId="172C4A09" w:rsidR="00902535" w:rsidRPr="00737FA0" w:rsidRDefault="00902535" w:rsidP="001A7338">
      <w:pPr>
        <w:spacing w:after="0" w:line="240" w:lineRule="auto"/>
        <w:ind w:left="0" w:firstLine="709"/>
        <w:rPr>
          <w:bCs/>
          <w:sz w:val="28"/>
          <w:szCs w:val="28"/>
        </w:rPr>
      </w:pPr>
      <w:r w:rsidRPr="00737FA0">
        <w:rPr>
          <w:color w:val="auto"/>
          <w:sz w:val="28"/>
          <w:szCs w:val="28"/>
        </w:rPr>
        <w:t xml:space="preserve">Педагогам предоставляется </w:t>
      </w:r>
      <w:r w:rsidR="00480740">
        <w:rPr>
          <w:color w:val="auto"/>
          <w:sz w:val="28"/>
          <w:szCs w:val="28"/>
        </w:rPr>
        <w:t>Лист</w:t>
      </w:r>
      <w:r w:rsidRPr="00737FA0">
        <w:rPr>
          <w:color w:val="auto"/>
          <w:sz w:val="28"/>
          <w:szCs w:val="28"/>
        </w:rPr>
        <w:t xml:space="preserve"> наблюдения</w:t>
      </w:r>
      <w:r w:rsidR="000A1077">
        <w:rPr>
          <w:color w:val="auto"/>
          <w:sz w:val="28"/>
          <w:szCs w:val="28"/>
        </w:rPr>
        <w:t xml:space="preserve"> (</w:t>
      </w:r>
      <w:r w:rsidR="000A1077" w:rsidRPr="000A1077">
        <w:rPr>
          <w:i/>
          <w:iCs/>
          <w:color w:val="auto"/>
          <w:sz w:val="28"/>
          <w:szCs w:val="28"/>
        </w:rPr>
        <w:t>Приложение 2</w:t>
      </w:r>
      <w:r w:rsidR="000A1077">
        <w:rPr>
          <w:color w:val="auto"/>
          <w:sz w:val="28"/>
          <w:szCs w:val="28"/>
        </w:rPr>
        <w:t>)</w:t>
      </w:r>
      <w:r w:rsidRPr="00737FA0">
        <w:rPr>
          <w:color w:val="auto"/>
          <w:sz w:val="28"/>
          <w:szCs w:val="28"/>
        </w:rPr>
        <w:t xml:space="preserve"> за обучающимися в процессе учебных занятий, консультаций и др. в целях своевременного выявления ребят, испытывающих острое тревожное состояние в преддверии </w:t>
      </w:r>
      <w:r w:rsidR="003A29D2">
        <w:rPr>
          <w:color w:val="auto"/>
          <w:sz w:val="28"/>
          <w:szCs w:val="28"/>
        </w:rPr>
        <w:t>экзаменов</w:t>
      </w:r>
      <w:r w:rsidRPr="00737FA0">
        <w:rPr>
          <w:color w:val="auto"/>
          <w:sz w:val="28"/>
          <w:szCs w:val="28"/>
        </w:rPr>
        <w:t>. Лист наблюдения заполняется</w:t>
      </w:r>
      <w:r w:rsidR="0067222F">
        <w:rPr>
          <w:color w:val="auto"/>
          <w:sz w:val="28"/>
          <w:szCs w:val="28"/>
        </w:rPr>
        <w:t xml:space="preserve"> на основе маркеров и </w:t>
      </w:r>
      <w:r w:rsidRPr="00737FA0">
        <w:rPr>
          <w:color w:val="auto"/>
          <w:sz w:val="28"/>
          <w:szCs w:val="28"/>
        </w:rPr>
        <w:t xml:space="preserve">при необходимости - в случае, если педагоги замечают у подростка </w:t>
      </w:r>
      <w:r w:rsidRPr="00737FA0">
        <w:rPr>
          <w:color w:val="auto"/>
          <w:sz w:val="28"/>
          <w:szCs w:val="28"/>
        </w:rPr>
        <w:lastRenderedPageBreak/>
        <w:t>нехарактерные изменения в поведении, связанные с тревожными состояниями</w:t>
      </w:r>
      <w:r w:rsidR="005A524F">
        <w:rPr>
          <w:color w:val="auto"/>
          <w:sz w:val="28"/>
          <w:szCs w:val="28"/>
        </w:rPr>
        <w:t xml:space="preserve"> (маркеры тревожных состояний - </w:t>
      </w:r>
      <w:r w:rsidR="005A524F" w:rsidRPr="005A524F">
        <w:rPr>
          <w:i/>
          <w:iCs/>
          <w:color w:val="auto"/>
          <w:sz w:val="28"/>
          <w:szCs w:val="28"/>
        </w:rPr>
        <w:t>Приложение 2, лист 2</w:t>
      </w:r>
      <w:r w:rsidR="005A524F">
        <w:rPr>
          <w:color w:val="auto"/>
          <w:sz w:val="28"/>
          <w:szCs w:val="28"/>
        </w:rPr>
        <w:t>)</w:t>
      </w:r>
      <w:r w:rsidRPr="00737FA0">
        <w:rPr>
          <w:color w:val="auto"/>
          <w:sz w:val="28"/>
          <w:szCs w:val="28"/>
        </w:rPr>
        <w:t xml:space="preserve">. </w:t>
      </w:r>
    </w:p>
    <w:p w14:paraId="381ADB1B" w14:textId="77777777" w:rsidR="00901569" w:rsidRDefault="00901569" w:rsidP="00B227E9">
      <w:pPr>
        <w:spacing w:line="240" w:lineRule="auto"/>
        <w:ind w:left="0" w:firstLine="709"/>
        <w:rPr>
          <w:b/>
          <w:bCs/>
          <w:color w:val="auto"/>
          <w:sz w:val="28"/>
          <w:szCs w:val="28"/>
        </w:rPr>
      </w:pPr>
    </w:p>
    <w:p w14:paraId="2C15A70E" w14:textId="5E9FEB83" w:rsidR="00902535" w:rsidRDefault="00902535" w:rsidP="00B227E9">
      <w:pPr>
        <w:spacing w:line="240" w:lineRule="auto"/>
        <w:ind w:left="0" w:firstLine="709"/>
        <w:rPr>
          <w:b/>
          <w:bCs/>
          <w:color w:val="auto"/>
          <w:sz w:val="28"/>
          <w:szCs w:val="28"/>
        </w:rPr>
      </w:pPr>
      <w:r w:rsidRPr="00B227E9">
        <w:rPr>
          <w:b/>
          <w:bCs/>
          <w:color w:val="auto"/>
          <w:sz w:val="28"/>
          <w:szCs w:val="28"/>
        </w:rPr>
        <w:t xml:space="preserve">Заключительная часть. </w:t>
      </w:r>
    </w:p>
    <w:p w14:paraId="36288536" w14:textId="3AC4890E" w:rsidR="00B227E9" w:rsidRPr="00B227E9" w:rsidRDefault="00B227E9" w:rsidP="00B227E9">
      <w:pPr>
        <w:spacing w:line="240" w:lineRule="auto"/>
        <w:ind w:left="0" w:firstLine="709"/>
        <w:rPr>
          <w:color w:val="auto"/>
          <w:sz w:val="28"/>
          <w:szCs w:val="28"/>
        </w:rPr>
      </w:pPr>
      <w:r w:rsidRPr="00B227E9">
        <w:rPr>
          <w:color w:val="auto"/>
          <w:sz w:val="28"/>
          <w:szCs w:val="28"/>
        </w:rPr>
        <w:t>Время: 15 минут</w:t>
      </w:r>
    </w:p>
    <w:p w14:paraId="34B8FC42" w14:textId="77777777" w:rsidR="00901569" w:rsidRDefault="00901569" w:rsidP="00737FA0">
      <w:pPr>
        <w:tabs>
          <w:tab w:val="left" w:pos="7068"/>
        </w:tabs>
        <w:spacing w:after="0" w:line="240" w:lineRule="auto"/>
        <w:ind w:left="0" w:firstLine="709"/>
        <w:rPr>
          <w:b/>
          <w:bCs/>
          <w:color w:val="auto"/>
          <w:sz w:val="28"/>
          <w:szCs w:val="28"/>
        </w:rPr>
      </w:pPr>
    </w:p>
    <w:p w14:paraId="55B687D2" w14:textId="79545E77" w:rsidR="00902535" w:rsidRPr="00737FA0" w:rsidRDefault="00B227E9" w:rsidP="00737FA0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B227E9">
        <w:rPr>
          <w:b/>
          <w:bCs/>
          <w:color w:val="auto"/>
          <w:sz w:val="28"/>
          <w:szCs w:val="28"/>
        </w:rPr>
        <w:t>Слайды 12–13</w:t>
      </w:r>
      <w:r>
        <w:rPr>
          <w:color w:val="auto"/>
          <w:sz w:val="28"/>
          <w:szCs w:val="28"/>
        </w:rPr>
        <w:t xml:space="preserve">. </w:t>
      </w:r>
      <w:r w:rsidR="00902535" w:rsidRPr="00737FA0">
        <w:rPr>
          <w:color w:val="auto"/>
          <w:sz w:val="28"/>
          <w:szCs w:val="28"/>
        </w:rPr>
        <w:t>В заключительной части занятия педагогам предлагается пройти тест-опросник (</w:t>
      </w:r>
      <w:r w:rsidR="00902535" w:rsidRPr="00B227E9">
        <w:rPr>
          <w:i/>
          <w:iCs/>
          <w:color w:val="auto"/>
          <w:sz w:val="28"/>
          <w:szCs w:val="28"/>
        </w:rPr>
        <w:t xml:space="preserve">Приложение </w:t>
      </w:r>
      <w:r w:rsidRPr="00B227E9">
        <w:rPr>
          <w:i/>
          <w:iCs/>
          <w:color w:val="auto"/>
          <w:sz w:val="28"/>
          <w:szCs w:val="28"/>
        </w:rPr>
        <w:t>3</w:t>
      </w:r>
      <w:r w:rsidR="00902535" w:rsidRPr="00737FA0">
        <w:rPr>
          <w:color w:val="auto"/>
          <w:sz w:val="28"/>
          <w:szCs w:val="28"/>
        </w:rPr>
        <w:t>).</w:t>
      </w:r>
      <w:r w:rsidR="00902535" w:rsidRPr="00737FA0">
        <w:rPr>
          <w:bCs/>
          <w:sz w:val="28"/>
          <w:szCs w:val="28"/>
        </w:rPr>
        <w:t xml:space="preserve"> Результаты прохождения теста-опросника могут быть использованы при организации дальнейшей психолого-педагогической работы с педагогами.</w:t>
      </w:r>
    </w:p>
    <w:p w14:paraId="64AD4642" w14:textId="77777777" w:rsidR="00B227E9" w:rsidRPr="00BA5C21" w:rsidRDefault="00B227E9" w:rsidP="00B227E9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Далее </w:t>
      </w:r>
      <w:r w:rsidRPr="00BA5C21">
        <w:rPr>
          <w:bCs/>
          <w:sz w:val="28"/>
          <w:szCs w:val="28"/>
        </w:rPr>
        <w:t>ведущий кратко подводит итоги встречи, а участники по очереди</w:t>
      </w:r>
    </w:p>
    <w:p w14:paraId="666D42F7" w14:textId="77777777" w:rsidR="00B227E9" w:rsidRPr="00BA5C21" w:rsidRDefault="00B227E9" w:rsidP="00B227E9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BA5C21">
        <w:rPr>
          <w:bCs/>
          <w:sz w:val="28"/>
          <w:szCs w:val="28"/>
        </w:rPr>
        <w:t>отвечают на следующие вопросы:</w:t>
      </w:r>
    </w:p>
    <w:p w14:paraId="08AEFAA4" w14:textId="757EFFA0" w:rsidR="00B227E9" w:rsidRPr="00BA5C21" w:rsidRDefault="00B227E9" w:rsidP="00B227E9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BA5C21">
        <w:rPr>
          <w:bCs/>
          <w:sz w:val="28"/>
          <w:szCs w:val="28"/>
        </w:rPr>
        <w:t xml:space="preserve">• </w:t>
      </w:r>
      <w:r w:rsidR="005374E6">
        <w:rPr>
          <w:bCs/>
          <w:sz w:val="28"/>
          <w:szCs w:val="28"/>
        </w:rPr>
        <w:t>«</w:t>
      </w:r>
      <w:r w:rsidRPr="00BA5C21">
        <w:rPr>
          <w:bCs/>
          <w:sz w:val="28"/>
          <w:szCs w:val="28"/>
        </w:rPr>
        <w:t>Что было самым полезным или интересным сегодня?</w:t>
      </w:r>
      <w:r w:rsidR="005374E6">
        <w:rPr>
          <w:bCs/>
          <w:sz w:val="28"/>
          <w:szCs w:val="28"/>
        </w:rPr>
        <w:t>».</w:t>
      </w:r>
    </w:p>
    <w:p w14:paraId="3BD21130" w14:textId="795C6334" w:rsidR="00B227E9" w:rsidRPr="00BA5C21" w:rsidRDefault="00B227E9" w:rsidP="00B227E9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BA5C21">
        <w:rPr>
          <w:bCs/>
          <w:sz w:val="28"/>
          <w:szCs w:val="28"/>
        </w:rPr>
        <w:t xml:space="preserve">• </w:t>
      </w:r>
      <w:r w:rsidR="005374E6">
        <w:rPr>
          <w:bCs/>
          <w:sz w:val="28"/>
          <w:szCs w:val="28"/>
        </w:rPr>
        <w:t>«</w:t>
      </w:r>
      <w:r w:rsidRPr="00BA5C21">
        <w:rPr>
          <w:bCs/>
          <w:sz w:val="28"/>
          <w:szCs w:val="28"/>
        </w:rPr>
        <w:t>С каким настроением я заканчиваю занятие?</w:t>
      </w:r>
      <w:r w:rsidR="005374E6">
        <w:rPr>
          <w:bCs/>
          <w:sz w:val="28"/>
          <w:szCs w:val="28"/>
        </w:rPr>
        <w:t>».</w:t>
      </w:r>
    </w:p>
    <w:p w14:paraId="567D7F36" w14:textId="0947E406" w:rsidR="00902535" w:rsidRDefault="00B227E9" w:rsidP="00257D70">
      <w:pPr>
        <w:tabs>
          <w:tab w:val="left" w:pos="7068"/>
        </w:tabs>
        <w:spacing w:after="0" w:line="240" w:lineRule="auto"/>
        <w:ind w:left="0" w:firstLine="709"/>
        <w:rPr>
          <w:bCs/>
        </w:rPr>
      </w:pPr>
      <w:r>
        <w:rPr>
          <w:bCs/>
          <w:sz w:val="28"/>
          <w:szCs w:val="28"/>
        </w:rPr>
        <w:t xml:space="preserve">В заключении встречи ведущий знакомит участников с ресурсами психолого-педагогической помощи и полезными материалами, информация о которых находится в </w:t>
      </w:r>
      <w:r w:rsidRPr="0024283F">
        <w:rPr>
          <w:b/>
          <w:bCs/>
          <w:sz w:val="28"/>
          <w:szCs w:val="28"/>
        </w:rPr>
        <w:t>презентаци</w:t>
      </w:r>
      <w:r>
        <w:rPr>
          <w:b/>
          <w:bCs/>
          <w:sz w:val="28"/>
          <w:szCs w:val="28"/>
        </w:rPr>
        <w:t>и</w:t>
      </w:r>
      <w:r w:rsidRPr="0024283F">
        <w:rPr>
          <w:b/>
          <w:bCs/>
          <w:sz w:val="28"/>
          <w:szCs w:val="28"/>
        </w:rPr>
        <w:t xml:space="preserve"> </w:t>
      </w:r>
      <w:r w:rsidRPr="0024283F">
        <w:rPr>
          <w:sz w:val="28"/>
          <w:szCs w:val="28"/>
        </w:rPr>
        <w:t>(</w:t>
      </w:r>
      <w:r w:rsidRPr="00780695">
        <w:rPr>
          <w:i/>
          <w:iCs/>
          <w:sz w:val="28"/>
          <w:szCs w:val="28"/>
        </w:rPr>
        <w:t xml:space="preserve">Приложение </w:t>
      </w:r>
      <w:r w:rsidR="00DE7168">
        <w:rPr>
          <w:i/>
          <w:iCs/>
          <w:sz w:val="28"/>
          <w:szCs w:val="28"/>
        </w:rPr>
        <w:t>1</w:t>
      </w:r>
      <w:r w:rsidRPr="0024283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sectPr w:rsidR="0090253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1569" w14:textId="77777777" w:rsidR="004A0AC9" w:rsidRDefault="004A0AC9" w:rsidP="00661D95">
      <w:pPr>
        <w:spacing w:after="0" w:line="240" w:lineRule="auto"/>
      </w:pPr>
      <w:r>
        <w:separator/>
      </w:r>
    </w:p>
  </w:endnote>
  <w:endnote w:type="continuationSeparator" w:id="0">
    <w:p w14:paraId="0B8F0ACF" w14:textId="77777777" w:rsidR="004A0AC9" w:rsidRDefault="004A0AC9" w:rsidP="0066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471343"/>
      <w:docPartObj>
        <w:docPartGallery w:val="Page Numbers (Bottom of Page)"/>
        <w:docPartUnique/>
      </w:docPartObj>
    </w:sdtPr>
    <w:sdtContent>
      <w:p w14:paraId="7A73E4FA" w14:textId="21EA0665" w:rsidR="00661D95" w:rsidRDefault="00661D9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0AF591" w14:textId="77777777" w:rsidR="00661D95" w:rsidRDefault="00661D9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77EC" w14:textId="77777777" w:rsidR="004A0AC9" w:rsidRDefault="004A0AC9" w:rsidP="00661D95">
      <w:pPr>
        <w:spacing w:after="0" w:line="240" w:lineRule="auto"/>
      </w:pPr>
      <w:r>
        <w:separator/>
      </w:r>
    </w:p>
  </w:footnote>
  <w:footnote w:type="continuationSeparator" w:id="0">
    <w:p w14:paraId="088D24E8" w14:textId="77777777" w:rsidR="004A0AC9" w:rsidRDefault="004A0AC9" w:rsidP="00661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C9B"/>
    <w:multiLevelType w:val="hybridMultilevel"/>
    <w:tmpl w:val="B186D470"/>
    <w:lvl w:ilvl="0" w:tplc="53541D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 w15:restartNumberingAfterBreak="0">
    <w:nsid w:val="09FC3513"/>
    <w:multiLevelType w:val="hybridMultilevel"/>
    <w:tmpl w:val="C46AAA7C"/>
    <w:lvl w:ilvl="0" w:tplc="EAC2B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B6D1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47D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0B5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C2F6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2C98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88D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070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C11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2A4A"/>
    <w:multiLevelType w:val="hybridMultilevel"/>
    <w:tmpl w:val="018C977C"/>
    <w:lvl w:ilvl="0" w:tplc="6264F352">
      <w:start w:val="1"/>
      <w:numFmt w:val="bullet"/>
      <w:lvlText w:val="−"/>
      <w:lvlJc w:val="left"/>
      <w:pPr>
        <w:ind w:left="9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16B13DB0"/>
    <w:multiLevelType w:val="multilevel"/>
    <w:tmpl w:val="8674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626CF"/>
    <w:multiLevelType w:val="hybridMultilevel"/>
    <w:tmpl w:val="0C7C30DE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207C5B6C"/>
    <w:multiLevelType w:val="hybridMultilevel"/>
    <w:tmpl w:val="33966B62"/>
    <w:lvl w:ilvl="0" w:tplc="6264F35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462E2F"/>
    <w:multiLevelType w:val="hybridMultilevel"/>
    <w:tmpl w:val="DB0C0EF0"/>
    <w:lvl w:ilvl="0" w:tplc="0419000F">
      <w:start w:val="1"/>
      <w:numFmt w:val="decimal"/>
      <w:lvlText w:val="%1."/>
      <w:lvlJc w:val="left"/>
      <w:pPr>
        <w:ind w:left="1273" w:hanging="360"/>
      </w:p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7" w15:restartNumberingAfterBreak="0">
    <w:nsid w:val="2A203A5A"/>
    <w:multiLevelType w:val="hybridMultilevel"/>
    <w:tmpl w:val="F3FA762E"/>
    <w:lvl w:ilvl="0" w:tplc="6264F352">
      <w:start w:val="1"/>
      <w:numFmt w:val="bullet"/>
      <w:lvlText w:val="−"/>
      <w:lvlJc w:val="left"/>
      <w:pPr>
        <w:ind w:left="9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30DD3F4F"/>
    <w:multiLevelType w:val="hybridMultilevel"/>
    <w:tmpl w:val="E90E80EA"/>
    <w:lvl w:ilvl="0" w:tplc="6264F352">
      <w:start w:val="1"/>
      <w:numFmt w:val="bullet"/>
      <w:lvlText w:val="−"/>
      <w:lvlJc w:val="left"/>
      <w:pPr>
        <w:ind w:left="186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9" w15:restartNumberingAfterBreak="0">
    <w:nsid w:val="3A7433AB"/>
    <w:multiLevelType w:val="hybridMultilevel"/>
    <w:tmpl w:val="D6DA1ED6"/>
    <w:lvl w:ilvl="0" w:tplc="6264F352">
      <w:start w:val="1"/>
      <w:numFmt w:val="bullet"/>
      <w:lvlText w:val="−"/>
      <w:lvlJc w:val="left"/>
      <w:pPr>
        <w:ind w:left="9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24C28"/>
    <w:multiLevelType w:val="hybridMultilevel"/>
    <w:tmpl w:val="B5FAD1C0"/>
    <w:lvl w:ilvl="0" w:tplc="6264F35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FB0A27"/>
    <w:multiLevelType w:val="hybridMultilevel"/>
    <w:tmpl w:val="3DE4D8B8"/>
    <w:lvl w:ilvl="0" w:tplc="6264F35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DCF6E96"/>
    <w:multiLevelType w:val="hybridMultilevel"/>
    <w:tmpl w:val="4E880970"/>
    <w:lvl w:ilvl="0" w:tplc="519C3AA6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3" w15:restartNumberingAfterBreak="0">
    <w:nsid w:val="71E0780F"/>
    <w:multiLevelType w:val="hybridMultilevel"/>
    <w:tmpl w:val="7AC07718"/>
    <w:lvl w:ilvl="0" w:tplc="1B9ED4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3DB7901"/>
    <w:multiLevelType w:val="hybridMultilevel"/>
    <w:tmpl w:val="0AEEA4C2"/>
    <w:lvl w:ilvl="0" w:tplc="6264F35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73805"/>
    <w:multiLevelType w:val="hybridMultilevel"/>
    <w:tmpl w:val="9ACE759C"/>
    <w:lvl w:ilvl="0" w:tplc="6264F352">
      <w:start w:val="1"/>
      <w:numFmt w:val="bullet"/>
      <w:lvlText w:val="−"/>
      <w:lvlJc w:val="left"/>
      <w:pPr>
        <w:ind w:left="9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636956635">
    <w:abstractNumId w:val="0"/>
  </w:num>
  <w:num w:numId="2" w16cid:durableId="1781412223">
    <w:abstractNumId w:val="1"/>
  </w:num>
  <w:num w:numId="3" w16cid:durableId="221525828">
    <w:abstractNumId w:val="6"/>
  </w:num>
  <w:num w:numId="4" w16cid:durableId="700934080">
    <w:abstractNumId w:val="13"/>
  </w:num>
  <w:num w:numId="5" w16cid:durableId="1022824334">
    <w:abstractNumId w:val="12"/>
  </w:num>
  <w:num w:numId="6" w16cid:durableId="258759603">
    <w:abstractNumId w:val="5"/>
  </w:num>
  <w:num w:numId="7" w16cid:durableId="1741444602">
    <w:abstractNumId w:val="8"/>
  </w:num>
  <w:num w:numId="8" w16cid:durableId="135731229">
    <w:abstractNumId w:val="10"/>
  </w:num>
  <w:num w:numId="9" w16cid:durableId="1208645458">
    <w:abstractNumId w:val="11"/>
  </w:num>
  <w:num w:numId="10" w16cid:durableId="1748922224">
    <w:abstractNumId w:val="15"/>
  </w:num>
  <w:num w:numId="11" w16cid:durableId="428238685">
    <w:abstractNumId w:val="7"/>
  </w:num>
  <w:num w:numId="12" w16cid:durableId="785925483">
    <w:abstractNumId w:val="3"/>
  </w:num>
  <w:num w:numId="13" w16cid:durableId="2125153901">
    <w:abstractNumId w:val="14"/>
  </w:num>
  <w:num w:numId="14" w16cid:durableId="453983295">
    <w:abstractNumId w:val="2"/>
  </w:num>
  <w:num w:numId="15" w16cid:durableId="1721055489">
    <w:abstractNumId w:val="4"/>
  </w:num>
  <w:num w:numId="16" w16cid:durableId="9102390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44"/>
    <w:rsid w:val="00034D39"/>
    <w:rsid w:val="00052B0D"/>
    <w:rsid w:val="00067CE9"/>
    <w:rsid w:val="000852F5"/>
    <w:rsid w:val="0009382A"/>
    <w:rsid w:val="000A1077"/>
    <w:rsid w:val="000D6C89"/>
    <w:rsid w:val="000D7829"/>
    <w:rsid w:val="001436DD"/>
    <w:rsid w:val="0014614C"/>
    <w:rsid w:val="00187456"/>
    <w:rsid w:val="001A7338"/>
    <w:rsid w:val="001C451D"/>
    <w:rsid w:val="001F5FE3"/>
    <w:rsid w:val="00240CAE"/>
    <w:rsid w:val="00257D70"/>
    <w:rsid w:val="002B0E40"/>
    <w:rsid w:val="002B786B"/>
    <w:rsid w:val="002C1503"/>
    <w:rsid w:val="003166A2"/>
    <w:rsid w:val="003217A5"/>
    <w:rsid w:val="00323AB2"/>
    <w:rsid w:val="003768BF"/>
    <w:rsid w:val="00390A03"/>
    <w:rsid w:val="003A29D2"/>
    <w:rsid w:val="00424C6B"/>
    <w:rsid w:val="00435265"/>
    <w:rsid w:val="00452D62"/>
    <w:rsid w:val="0046791F"/>
    <w:rsid w:val="00480740"/>
    <w:rsid w:val="00493100"/>
    <w:rsid w:val="004A0AC9"/>
    <w:rsid w:val="004C4A70"/>
    <w:rsid w:val="004D23CA"/>
    <w:rsid w:val="004E35C1"/>
    <w:rsid w:val="005374E6"/>
    <w:rsid w:val="00561F14"/>
    <w:rsid w:val="00597F6E"/>
    <w:rsid w:val="005A524F"/>
    <w:rsid w:val="005C0C69"/>
    <w:rsid w:val="0063589B"/>
    <w:rsid w:val="00654530"/>
    <w:rsid w:val="00661D95"/>
    <w:rsid w:val="006713E1"/>
    <w:rsid w:val="0067222F"/>
    <w:rsid w:val="006B1FC2"/>
    <w:rsid w:val="006E73C4"/>
    <w:rsid w:val="006F4287"/>
    <w:rsid w:val="0071613E"/>
    <w:rsid w:val="00737FA0"/>
    <w:rsid w:val="00741E76"/>
    <w:rsid w:val="0075565C"/>
    <w:rsid w:val="00757352"/>
    <w:rsid w:val="007A4FC5"/>
    <w:rsid w:val="007F6DB2"/>
    <w:rsid w:val="008052CB"/>
    <w:rsid w:val="0084232D"/>
    <w:rsid w:val="008458B3"/>
    <w:rsid w:val="00886F23"/>
    <w:rsid w:val="008C6EA4"/>
    <w:rsid w:val="008D232C"/>
    <w:rsid w:val="00901569"/>
    <w:rsid w:val="00902535"/>
    <w:rsid w:val="009465C5"/>
    <w:rsid w:val="009942C1"/>
    <w:rsid w:val="009E7C44"/>
    <w:rsid w:val="009F0856"/>
    <w:rsid w:val="009F2EC8"/>
    <w:rsid w:val="00A50F30"/>
    <w:rsid w:val="00A57683"/>
    <w:rsid w:val="00A7374D"/>
    <w:rsid w:val="00A956F7"/>
    <w:rsid w:val="00A957CA"/>
    <w:rsid w:val="00AB1518"/>
    <w:rsid w:val="00AD7BCB"/>
    <w:rsid w:val="00AE3332"/>
    <w:rsid w:val="00B1224B"/>
    <w:rsid w:val="00B216AB"/>
    <w:rsid w:val="00B227E9"/>
    <w:rsid w:val="00B44C51"/>
    <w:rsid w:val="00B44F12"/>
    <w:rsid w:val="00B66003"/>
    <w:rsid w:val="00B723CD"/>
    <w:rsid w:val="00BA6996"/>
    <w:rsid w:val="00C11B47"/>
    <w:rsid w:val="00C13509"/>
    <w:rsid w:val="00C2598C"/>
    <w:rsid w:val="00C51186"/>
    <w:rsid w:val="00C90F1A"/>
    <w:rsid w:val="00CB5DCE"/>
    <w:rsid w:val="00CC7382"/>
    <w:rsid w:val="00CE6B5F"/>
    <w:rsid w:val="00CF5AE4"/>
    <w:rsid w:val="00D1394D"/>
    <w:rsid w:val="00D305A0"/>
    <w:rsid w:val="00D33853"/>
    <w:rsid w:val="00D66ECB"/>
    <w:rsid w:val="00D767BB"/>
    <w:rsid w:val="00DE0C0E"/>
    <w:rsid w:val="00DE429E"/>
    <w:rsid w:val="00DE7168"/>
    <w:rsid w:val="00E60520"/>
    <w:rsid w:val="00EA542A"/>
    <w:rsid w:val="00ED3F63"/>
    <w:rsid w:val="00F117BE"/>
    <w:rsid w:val="00F20AA6"/>
    <w:rsid w:val="00F2640A"/>
    <w:rsid w:val="00FA25ED"/>
    <w:rsid w:val="00FB3936"/>
    <w:rsid w:val="00FB5F7F"/>
    <w:rsid w:val="00FC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AAEA"/>
  <w15:chartTrackingRefBased/>
  <w15:docId w15:val="{F24BEC05-E706-43AF-AFBC-836A4DEB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35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7C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7C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7C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7C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7C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7C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C44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7C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7C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7C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7C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7C4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02535"/>
    <w:pPr>
      <w:spacing w:before="100" w:beforeAutospacing="1" w:after="100" w:afterAutospacing="1" w:line="240" w:lineRule="auto"/>
      <w:ind w:left="0" w:firstLine="0"/>
      <w:jc w:val="left"/>
    </w:pPr>
    <w:rPr>
      <w:rFonts w:eastAsia="Calibri" w:cs="Calibri"/>
      <w:color w:val="auto"/>
      <w:szCs w:val="24"/>
    </w:rPr>
  </w:style>
  <w:style w:type="character" w:styleId="ad">
    <w:name w:val="Hyperlink"/>
    <w:basedOn w:val="a0"/>
    <w:uiPriority w:val="99"/>
    <w:unhideWhenUsed/>
    <w:rsid w:val="0063589B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3589B"/>
    <w:rPr>
      <w:color w:val="605E5C"/>
      <w:shd w:val="clear" w:color="auto" w:fill="E1DFDD"/>
    </w:rPr>
  </w:style>
  <w:style w:type="paragraph" w:customStyle="1" w:styleId="futurismarkdown-paragraph">
    <w:name w:val="futurismarkdown-paragraph"/>
    <w:basedOn w:val="a"/>
    <w:rsid w:val="0063589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af">
    <w:name w:val="Strong"/>
    <w:basedOn w:val="a0"/>
    <w:uiPriority w:val="22"/>
    <w:qFormat/>
    <w:rsid w:val="0063589B"/>
    <w:rPr>
      <w:b/>
      <w:bCs/>
    </w:rPr>
  </w:style>
  <w:style w:type="paragraph" w:styleId="af0">
    <w:name w:val="header"/>
    <w:basedOn w:val="a"/>
    <w:link w:val="af1"/>
    <w:uiPriority w:val="99"/>
    <w:unhideWhenUsed/>
    <w:rsid w:val="0066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61D95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661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61D95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1131</Words>
  <Characters>7381</Characters>
  <Application>Microsoft Office Word</Application>
  <DocSecurity>0</DocSecurity>
  <Lines>199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Кривенкова Юлия Евгеньевна</dc:creator>
  <cp:keywords/>
  <dc:description/>
  <cp:lastModifiedBy>Чупракова Марина Васильевна</cp:lastModifiedBy>
  <cp:revision>4</cp:revision>
  <dcterms:created xsi:type="dcterms:W3CDTF">2025-12-09T14:43:00Z</dcterms:created>
  <dcterms:modified xsi:type="dcterms:W3CDTF">2025-12-22T07:13:00Z</dcterms:modified>
</cp:coreProperties>
</file>