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AA5D" w14:textId="067198A2" w:rsidR="003706D2" w:rsidRDefault="7DAE9350" w:rsidP="77078A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7DAE9350">
        <w:rPr>
          <w:rFonts w:ascii="Times New Roman" w:hAnsi="Times New Roman" w:cs="Times New Roman"/>
          <w:b/>
          <w:bCs/>
          <w:sz w:val="28"/>
          <w:szCs w:val="28"/>
        </w:rPr>
        <w:t>Методика:</w:t>
      </w:r>
      <w:r w:rsidRPr="7DAE9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«Кактус»</w:t>
      </w:r>
    </w:p>
    <w:p w14:paraId="4913210E" w14:textId="074BFAEF" w:rsidR="003706D2" w:rsidRDefault="7DAE9350" w:rsidP="7DAE93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DAE9350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7DAE9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Int_2m9J5pnV"/>
      <w:r w:rsidRPr="7DAE9350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bookmarkEnd w:id="0"/>
      <w:r w:rsidRPr="7DAE9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Панфилова</w:t>
      </w:r>
    </w:p>
    <w:p w14:paraId="1989D23D" w14:textId="4CF844E5" w:rsidR="003706D2" w:rsidRDefault="7DAE9350" w:rsidP="7DAE93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DAE9350">
        <w:rPr>
          <w:rFonts w:ascii="Times New Roman" w:hAnsi="Times New Roman" w:cs="Times New Roman"/>
          <w:b/>
          <w:bCs/>
          <w:sz w:val="28"/>
          <w:szCs w:val="28"/>
        </w:rPr>
        <w:t xml:space="preserve">Источник: </w:t>
      </w:r>
      <w:r w:rsidRPr="7DAE9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Панфилова М. А. </w:t>
      </w:r>
      <w:r w:rsidRPr="7DAE9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7DAE9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Игротерапия</w:t>
      </w:r>
      <w:proofErr w:type="spellEnd"/>
      <w:r w:rsidRPr="7DAE93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общения. Тесты и коррекционные игры. Практическое пособие для психологов, педагогов</w:t>
      </w:r>
      <w:r w:rsidRPr="7DAE9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07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3072B0" w:rsidRPr="003072B0"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Pr="00307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56F1A6" w14:textId="7D541AEA" w:rsidR="003706D2" w:rsidRDefault="00AA28E4" w:rsidP="77078AED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эмоциональной сферы, наличи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агресси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направленности</w:t>
      </w:r>
      <w:r w:rsidR="008E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интенсивности.</w:t>
      </w:r>
    </w:p>
    <w:p w14:paraId="6B8162CA" w14:textId="16AA2729" w:rsidR="003706D2" w:rsidRDefault="56B210D4" w:rsidP="77078A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56B210D4">
        <w:rPr>
          <w:rFonts w:ascii="Times New Roman" w:hAnsi="Times New Roman" w:cs="Times New Roman"/>
          <w:b/>
          <w:bCs/>
          <w:sz w:val="28"/>
          <w:szCs w:val="28"/>
        </w:rPr>
        <w:t xml:space="preserve">Адресат: </w:t>
      </w:r>
      <w:r w:rsidRPr="56B210D4">
        <w:rPr>
          <w:rFonts w:ascii="Times New Roman" w:hAnsi="Times New Roman" w:cs="Times New Roman"/>
          <w:sz w:val="28"/>
          <w:szCs w:val="28"/>
        </w:rPr>
        <w:t>обучающиеся</w:t>
      </w:r>
      <w:r w:rsidRPr="56B21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CE7" w:rsidRPr="003072B0">
        <w:rPr>
          <w:rFonts w:ascii="Times New Roman" w:hAnsi="Times New Roman" w:cs="Times New Roman"/>
          <w:sz w:val="28"/>
          <w:szCs w:val="28"/>
        </w:rPr>
        <w:t>от 3</w:t>
      </w:r>
      <w:r w:rsidRPr="003072B0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DB7D864" w14:textId="77777777" w:rsidR="003706D2" w:rsidRDefault="00AA28E4" w:rsidP="77078AE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белой бумаги стандартного размера А4 и простой карандаш.</w:t>
      </w:r>
    </w:p>
    <w:p w14:paraId="1035C551" w14:textId="081DC7D9" w:rsidR="00B161F4" w:rsidRPr="00B161F4" w:rsidRDefault="00B161F4" w:rsidP="00B161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2B0">
        <w:rPr>
          <w:rFonts w:ascii="Times New Roman" w:hAnsi="Times New Roman" w:cs="Times New Roman"/>
          <w:sz w:val="28"/>
          <w:szCs w:val="28"/>
        </w:rPr>
        <w:t>Возможен вариант с использованием карандашей восьми «</w:t>
      </w:r>
      <w:proofErr w:type="spellStart"/>
      <w:r w:rsidRPr="003072B0">
        <w:rPr>
          <w:rFonts w:ascii="Times New Roman" w:hAnsi="Times New Roman" w:cs="Times New Roman"/>
          <w:sz w:val="28"/>
          <w:szCs w:val="28"/>
        </w:rPr>
        <w:t>люшеровских</w:t>
      </w:r>
      <w:proofErr w:type="spellEnd"/>
      <w:r w:rsidRPr="003072B0">
        <w:rPr>
          <w:rFonts w:ascii="Times New Roman" w:hAnsi="Times New Roman" w:cs="Times New Roman"/>
          <w:sz w:val="28"/>
          <w:szCs w:val="28"/>
        </w:rPr>
        <w:t xml:space="preserve">» цветов (фиолетовый, красный, серый, черный, коричневый, желтый, синий, зеленый), в этом случае при интерпретации учитываются соответствующие показатели теста </w:t>
      </w:r>
      <w:proofErr w:type="spellStart"/>
      <w:r w:rsidRPr="003072B0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3072B0">
        <w:rPr>
          <w:rFonts w:ascii="Times New Roman" w:hAnsi="Times New Roman" w:cs="Times New Roman"/>
          <w:sz w:val="28"/>
          <w:szCs w:val="28"/>
        </w:rPr>
        <w:t>.</w:t>
      </w:r>
    </w:p>
    <w:p w14:paraId="70F55BA7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Pr="77078AED">
        <w:rPr>
          <w:rFonts w:ascii="Times New Roman" w:hAnsi="Times New Roman" w:cs="Times New Roman"/>
          <w:sz w:val="28"/>
          <w:szCs w:val="28"/>
        </w:rPr>
        <w:t>на листе бумаге обучающемуся предлагается нарисовать кактус, после рисования предлагается ответить на вопросы.</w:t>
      </w:r>
    </w:p>
    <w:p w14:paraId="0FCA0204" w14:textId="717F8D43" w:rsidR="003706D2" w:rsidRDefault="00AA28E4" w:rsidP="77078AED">
      <w:pPr>
        <w:shd w:val="clear" w:color="auto" w:fill="FFFFFF" w:themeFill="background1"/>
        <w:spacing w:after="0" w:line="360" w:lineRule="auto"/>
        <w:ind w:right="19"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77078AED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«На листе белой бумаги нарисуй кактус — та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кой, как</w:t>
      </w:r>
      <w:r w:rsidR="008E3086">
        <w:rPr>
          <w:rFonts w:ascii="Times New Roman" w:hAnsi="Times New Roman" w:cs="Times New Roman"/>
          <w:color w:val="000000"/>
          <w:spacing w:val="7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ты </w:t>
      </w:r>
      <w:r w:rsidR="008E308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себе представляешь».</w:t>
      </w:r>
    </w:p>
    <w:p w14:paraId="22C1C084" w14:textId="582C2906" w:rsidR="0054658F" w:rsidRDefault="0054658F" w:rsidP="0054658F">
      <w:pPr>
        <w:shd w:val="clear" w:color="auto" w:fill="FFFFFF" w:themeFill="background1"/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3072B0">
        <w:rPr>
          <w:rFonts w:ascii="Times New Roman" w:hAnsi="Times New Roman" w:cs="Times New Roman"/>
          <w:color w:val="000000"/>
          <w:spacing w:val="7"/>
          <w:sz w:val="28"/>
          <w:szCs w:val="28"/>
        </w:rPr>
        <w:t>Вопросы и дополнительные объяснения не допускаются.</w:t>
      </w:r>
    </w:p>
    <w:p w14:paraId="53BC201B" w14:textId="35D36BFC" w:rsidR="003706D2" w:rsidRPr="008E3086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завершении рисунка ребенку в качестве дополнения необходимо задать вопросы</w:t>
      </w:r>
      <w:r w:rsidR="003E0C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0CE7" w:rsidRPr="003E0CE7">
        <w:t xml:space="preserve"> </w:t>
      </w:r>
      <w:r w:rsidR="003E0CE7" w:rsidRPr="0030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которые помогут уточнить интерпретацию рисунков:</w:t>
      </w:r>
    </w:p>
    <w:p w14:paraId="73287EAD" w14:textId="6548D03D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Этот кактус домашний или дикий?</w:t>
      </w:r>
    </w:p>
    <w:p w14:paraId="7390AF00" w14:textId="70E878CE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Этот кактус сильно колется? Его можно потрогать?</w:t>
      </w:r>
    </w:p>
    <w:p w14:paraId="10969275" w14:textId="4BAF7262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Кактусу нравится, когда за ним ухаживают, поливают его, удобряют?</w:t>
      </w:r>
    </w:p>
    <w:p w14:paraId="7B7D44ED" w14:textId="54FE38A9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Кактус растет один или с каким-то растением по соседству? Если растет с соседом, то, что это за растение?</w:t>
      </w:r>
    </w:p>
    <w:p w14:paraId="0FCA41AB" w14:textId="54F047D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кактус подрастет, то, как он изменится (объем, иголки, отростки)?</w:t>
      </w:r>
    </w:p>
    <w:p w14:paraId="7B719A6F" w14:textId="3D74AF65" w:rsidR="003706D2" w:rsidRDefault="77078AED" w:rsidP="77078AE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77078A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Обработка и интерпретация результатов: </w:t>
      </w:r>
      <w:r w:rsidRPr="77078AED">
        <w:rPr>
          <w:rFonts w:ascii="Times New Roman" w:hAnsi="Times New Roman" w:cs="Times New Roman"/>
          <w:sz w:val="28"/>
          <w:szCs w:val="28"/>
        </w:rPr>
        <w:t>во внимание принима</w:t>
      </w:r>
      <w:r w:rsidR="003E0CE7">
        <w:rPr>
          <w:rFonts w:ascii="Times New Roman" w:hAnsi="Times New Roman" w:cs="Times New Roman"/>
          <w:sz w:val="28"/>
          <w:szCs w:val="28"/>
        </w:rPr>
        <w:t>ю</w:t>
      </w:r>
      <w:r w:rsidRPr="77078AED">
        <w:rPr>
          <w:rFonts w:ascii="Times New Roman" w:hAnsi="Times New Roman" w:cs="Times New Roman"/>
          <w:sz w:val="28"/>
          <w:szCs w:val="28"/>
        </w:rPr>
        <w:t>тся</w:t>
      </w:r>
      <w:r w:rsidR="003E0CE7">
        <w:rPr>
          <w:rFonts w:ascii="Times New Roman" w:hAnsi="Times New Roman" w:cs="Times New Roman"/>
          <w:sz w:val="28"/>
          <w:szCs w:val="28"/>
        </w:rPr>
        <w:t xml:space="preserve"> </w:t>
      </w:r>
      <w:r w:rsidR="003E0CE7" w:rsidRPr="003072B0">
        <w:rPr>
          <w:rFonts w:ascii="Times New Roman" w:hAnsi="Times New Roman" w:cs="Times New Roman"/>
          <w:sz w:val="28"/>
          <w:szCs w:val="28"/>
        </w:rPr>
        <w:t>данные, свойственные всем графическим методам:</w:t>
      </w:r>
      <w:r w:rsidRPr="77078AED">
        <w:rPr>
          <w:rFonts w:ascii="Times New Roman" w:hAnsi="Times New Roman" w:cs="Times New Roman"/>
          <w:sz w:val="28"/>
          <w:szCs w:val="28"/>
        </w:rPr>
        <w:t xml:space="preserve"> пространственное расположение и размер рисунка, характеристики линий, нажим карандаша. </w:t>
      </w:r>
      <w:r w:rsidR="007D210D" w:rsidRPr="003072B0">
        <w:rPr>
          <w:rFonts w:ascii="Times New Roman" w:hAnsi="Times New Roman" w:cs="Times New Roman"/>
          <w:sz w:val="28"/>
          <w:szCs w:val="28"/>
        </w:rPr>
        <w:t>Кроме того,</w:t>
      </w:r>
      <w:r w:rsidR="003E0CE7" w:rsidRPr="003072B0">
        <w:rPr>
          <w:rFonts w:ascii="Times New Roman" w:hAnsi="Times New Roman" w:cs="Times New Roman"/>
          <w:sz w:val="28"/>
          <w:szCs w:val="28"/>
        </w:rPr>
        <w:t xml:space="preserve"> учитываются показатели, специфические именно для этой методики: характеристика «образа кактуса» (дикий, домашний, примитивный, детально прорисованный и т.д.), характеристика иголок (размер, расположение, количество).</w:t>
      </w:r>
    </w:p>
    <w:p w14:paraId="40D6A673" w14:textId="7687641A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рисунке могут проявляться следующие качества обучающихся:</w:t>
      </w:r>
    </w:p>
    <w:p w14:paraId="05BC69B0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Агрессия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иголок. Сильно торчащие, длинные, близко расположенные друг от друга иголки показывают высокую степень агрессивности.</w:t>
      </w:r>
    </w:p>
    <w:p w14:paraId="282F4B99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Импульсивность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отрывистость линий, сильный нажим</w:t>
      </w:r>
    </w:p>
    <w:p w14:paraId="3973EB13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Эгоцентризм, стремление к лидерству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крупный рисунок, центр листа.</w:t>
      </w:r>
    </w:p>
    <w:p w14:paraId="2F0DFE1D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Неуверенность в себе, зависимость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маленький рисунок, расположение внизу листа.</w:t>
      </w:r>
    </w:p>
    <w:p w14:paraId="46DA5994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Демонстративность, открытость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наличие выступающих отростков в кактусе, вычурность форм.</w:t>
      </w:r>
    </w:p>
    <w:p w14:paraId="41AB61B3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Скрытость, осторожность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расположение зигзагов по контуру или внутри кактуса.</w:t>
      </w:r>
    </w:p>
    <w:p w14:paraId="66CFEF2F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Оптимизм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использование ярких цветов, «радостные» кактусы.</w:t>
      </w:r>
    </w:p>
    <w:p w14:paraId="5217D223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Тревога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использование темных цветов, преобладание внутренне штриховки, прерывистых линий.</w:t>
      </w:r>
    </w:p>
    <w:p w14:paraId="76E5706A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Женственность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украшений, цветов, мягких линий и форм.</w:t>
      </w:r>
    </w:p>
    <w:p w14:paraId="5B167B55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Экстравертированность</w:t>
      </w:r>
      <w:proofErr w:type="spellEnd"/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наличие на рисунке других кактусов или цветов.</w:t>
      </w:r>
    </w:p>
    <w:p w14:paraId="08864A38" w14:textId="77777777" w:rsidR="003706D2" w:rsidRDefault="77078AED" w:rsidP="77078A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Интовертированность</w:t>
      </w:r>
      <w:proofErr w:type="spellEnd"/>
      <w:r w:rsidRPr="77078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77078A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рисунке изображен один кактус.</w:t>
      </w:r>
    </w:p>
    <w:p w14:paraId="22D9EDC2" w14:textId="1A4A25B8" w:rsidR="003706D2" w:rsidRPr="003072B0" w:rsidRDefault="77078AED" w:rsidP="77078AED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C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Стремление к домашней защите</w:t>
      </w:r>
      <w:r w:rsidR="003E0CE7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, </w:t>
      </w:r>
      <w:r w:rsidR="003E0CE7" w:rsidRPr="00307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 семейной общности</w:t>
      </w:r>
      <w:r w:rsidRPr="00307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наличие цветочного горшка</w:t>
      </w:r>
      <w:r w:rsidR="003E0CE7" w:rsidRPr="00307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изображение комнатного растения.</w:t>
      </w:r>
      <w:r w:rsidRPr="00307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D82F3C9" w14:textId="7BC152CB" w:rsidR="003706D2" w:rsidRPr="003E0CE7" w:rsidRDefault="003E0CE7" w:rsidP="77078AED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Отсутствие стремления к домашней защите, </w:t>
      </w:r>
      <w:r w:rsidR="00DF6C1E" w:rsidRPr="00307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чувство</w:t>
      </w:r>
      <w:r w:rsidR="77078AED" w:rsidRPr="00307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одиночеств</w:t>
      </w:r>
      <w:r w:rsidR="00DF6C1E" w:rsidRPr="00307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77078AED" w:rsidRPr="003072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DF6C1E" w:rsidRPr="003072B0">
        <w:t xml:space="preserve"> </w:t>
      </w:r>
      <w:r w:rsidR="00DF6C1E" w:rsidRPr="00307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дикорастущие, пустынные кактусы.</w:t>
      </w:r>
      <w:r w:rsidR="00DF6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3CF245C" w14:textId="77777777" w:rsidR="003706D2" w:rsidRDefault="003706D2" w:rsidP="77078AED">
      <w:pPr>
        <w:spacing w:after="0" w:line="360" w:lineRule="auto"/>
        <w:jc w:val="both"/>
      </w:pPr>
    </w:p>
    <w:p w14:paraId="7CB2BC0E" w14:textId="77777777" w:rsidR="003706D2" w:rsidRDefault="003706D2" w:rsidP="77078AED">
      <w:pPr>
        <w:spacing w:after="0" w:line="360" w:lineRule="auto"/>
        <w:jc w:val="both"/>
      </w:pPr>
    </w:p>
    <w:sectPr w:rsidR="003706D2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F0ED" w14:textId="77777777" w:rsidR="00E22677" w:rsidRDefault="00E22677" w:rsidP="007B7308">
      <w:pPr>
        <w:spacing w:after="0" w:line="240" w:lineRule="auto"/>
      </w:pPr>
      <w:r>
        <w:separator/>
      </w:r>
    </w:p>
  </w:endnote>
  <w:endnote w:type="continuationSeparator" w:id="0">
    <w:p w14:paraId="786E94D7" w14:textId="77777777" w:rsidR="00E22677" w:rsidRDefault="00E22677" w:rsidP="007B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0386"/>
      <w:docPartObj>
        <w:docPartGallery w:val="Page Numbers (Bottom of Page)"/>
        <w:docPartUnique/>
      </w:docPartObj>
    </w:sdtPr>
    <w:sdtContent>
      <w:p w14:paraId="3285B99E" w14:textId="4EAAA553" w:rsidR="007B7308" w:rsidRDefault="007B73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2AB50" w14:textId="77777777" w:rsidR="007B7308" w:rsidRDefault="007B73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D3A0" w14:textId="77777777" w:rsidR="00E22677" w:rsidRDefault="00E22677" w:rsidP="007B7308">
      <w:pPr>
        <w:spacing w:after="0" w:line="240" w:lineRule="auto"/>
      </w:pPr>
      <w:r>
        <w:separator/>
      </w:r>
    </w:p>
  </w:footnote>
  <w:footnote w:type="continuationSeparator" w:id="0">
    <w:p w14:paraId="52B18B06" w14:textId="77777777" w:rsidR="00E22677" w:rsidRDefault="00E22677" w:rsidP="007B730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C32vFgncMvQsC" int2:id="mAOLmaky">
      <int2:state int2:value="Rejected" int2:type="AugLoop_Text_Critique"/>
    </int2:textHash>
    <int2:textHash int2:hashCode="VszOID6GJzQgr9" int2:id="qnhBI8Lb">
      <int2:state int2:value="Rejected" int2:type="AugLoop_Text_Critique"/>
    </int2:textHash>
    <int2:textHash int2:hashCode="VXqw22iupVjDTz" int2:id="DeNhZyKW">
      <int2:state int2:value="Rejected" int2:type="AugLoop_Text_Critique"/>
    </int2:textHash>
    <int2:bookmark int2:bookmarkName="_Int_2m9J5pnV" int2:invalidationBookmarkName="" int2:hashCode="snceGMnypTuu2u" int2:id="lethU2oO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D2"/>
    <w:rsid w:val="000D6C89"/>
    <w:rsid w:val="002E2D12"/>
    <w:rsid w:val="003072B0"/>
    <w:rsid w:val="003706D2"/>
    <w:rsid w:val="00382B35"/>
    <w:rsid w:val="003E0CE7"/>
    <w:rsid w:val="003E5FF0"/>
    <w:rsid w:val="0054658F"/>
    <w:rsid w:val="007B7308"/>
    <w:rsid w:val="007D210D"/>
    <w:rsid w:val="008235FC"/>
    <w:rsid w:val="00825A5F"/>
    <w:rsid w:val="008E3086"/>
    <w:rsid w:val="008E5B0C"/>
    <w:rsid w:val="00AA28E4"/>
    <w:rsid w:val="00B161F4"/>
    <w:rsid w:val="00B95CAF"/>
    <w:rsid w:val="00DF6C1E"/>
    <w:rsid w:val="00E22677"/>
    <w:rsid w:val="56B210D4"/>
    <w:rsid w:val="77078AED"/>
    <w:rsid w:val="7DAE9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F4B3"/>
  <w15:docId w15:val="{12DB4C46-141F-4BEF-9DCD-E864C011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header"/>
    <w:basedOn w:val="a"/>
    <w:link w:val="a9"/>
    <w:uiPriority w:val="99"/>
    <w:unhideWhenUsed/>
    <w:rsid w:val="007B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7308"/>
  </w:style>
  <w:style w:type="paragraph" w:styleId="aa">
    <w:name w:val="footer"/>
    <w:basedOn w:val="a"/>
    <w:link w:val="ab"/>
    <w:uiPriority w:val="99"/>
    <w:unhideWhenUsed/>
    <w:rsid w:val="007B7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2566</Characters>
  <Application>Microsoft Office Word</Application>
  <DocSecurity>0</DocSecurity>
  <Lines>61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Чупракова Марина Васильевна</cp:lastModifiedBy>
  <cp:revision>4</cp:revision>
  <dcterms:created xsi:type="dcterms:W3CDTF">2025-11-28T11:50:00Z</dcterms:created>
  <dcterms:modified xsi:type="dcterms:W3CDTF">2025-12-12T08:42:00Z</dcterms:modified>
  <dc:language>ru-RU</dc:language>
</cp:coreProperties>
</file>