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813C" w14:textId="77777777"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14:paraId="1E1BA102" w14:textId="77777777" w:rsidR="00C261B8" w:rsidRDefault="00FF2D13" w:rsidP="00EB23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F2D13">
        <w:rPr>
          <w:rFonts w:ascii="Times New Roman" w:hAnsi="Times New Roman" w:cs="Times New Roman"/>
          <w:sz w:val="28"/>
          <w:szCs w:val="28"/>
        </w:rPr>
        <w:t>«СНИЖЕНИЕ МОТИВАЦИИ»</w:t>
      </w:r>
    </w:p>
    <w:p w14:paraId="24FC84C6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Поговорите с ребенком, узнайте, в каких ситуациях (когда, при выполнении каких заданий) ему трудно. Попросите ребенка привести конкретный пример.</w:t>
      </w:r>
    </w:p>
    <w:p w14:paraId="067E5881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Предложите ребенку фиксировать сложность выполнения заданий. Младших школьников можно попросить использовать цветные карандаши: зеленый = мне было легко; желтый = было не все понятно, но в целом я справился», красный = задание для меня слишком трудное.</w:t>
      </w:r>
    </w:p>
    <w:p w14:paraId="381605A9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Используйте принцип «от простого к сложному». Подбирайте задания, с которыми ребенок может справляться сам или с вашей помощью. Когда ребенок их освоит, можно переходить к более сложным заданиям.</w:t>
      </w:r>
    </w:p>
    <w:p w14:paraId="3FE3F218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Предложите ребенку свою помощь в случае возникновения трудностей.</w:t>
      </w:r>
    </w:p>
    <w:p w14:paraId="26CB6A6C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 xml:space="preserve">Понаблюдайте за ребенком – какие варианты заданий или формат их выполнения подходят ребенку больше всего. </w:t>
      </w:r>
    </w:p>
    <w:p w14:paraId="64BE73B2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 xml:space="preserve">Отмечайте те ситуации, в которых ребенок успешен. Обращайте внимание ребенка на то, что у него получается хорошо.  </w:t>
      </w:r>
    </w:p>
    <w:p w14:paraId="796951EC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 xml:space="preserve">Учитывайте интересы и увлечения ребенка. Подумайте, как можно использовать интересующую ребенка тематику в урочной и внеурочной деятельности, а также при выполнении домашних заданий.  </w:t>
      </w:r>
    </w:p>
    <w:p w14:paraId="5878B7E7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Организуйте выполнение заданий на уроке в групповой форме. Понаблюдайте, с кем из одноклассников ребенку комфортно. Давайте им совместные поручения. Учитывайте симпатии/антипатии детей при рассадке.</w:t>
      </w:r>
    </w:p>
    <w:p w14:paraId="2A340BC9" w14:textId="77777777" w:rsidR="00EB23EF" w:rsidRPr="00EB23EF" w:rsidRDefault="00EB23EF" w:rsidP="00EB23EF">
      <w:pPr>
        <w:pStyle w:val="a3"/>
        <w:numPr>
          <w:ilvl w:val="0"/>
          <w:numId w:val="1"/>
        </w:numPr>
        <w:spacing w:after="12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23EF">
        <w:rPr>
          <w:rFonts w:ascii="Times New Roman" w:hAnsi="Times New Roman" w:cs="Times New Roman"/>
          <w:sz w:val="24"/>
          <w:szCs w:val="24"/>
        </w:rPr>
        <w:t>Поощряйте участие в мероприятиях класса. Дайте ребенку возможность проявить свои способности, найти друзей по интересам.</w:t>
      </w:r>
    </w:p>
    <w:p w14:paraId="29B4E2F5" w14:textId="77777777" w:rsidR="00546EA0" w:rsidRPr="00EC7410" w:rsidRDefault="00546EA0" w:rsidP="00EB23EF">
      <w:pPr>
        <w:pStyle w:val="a3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14:paraId="0A828A54" w14:textId="77777777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388AE" w14:textId="77777777"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4F2D1D" w14:textId="77777777"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14:paraId="4C0010C7" w14:textId="77777777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D01755B" w14:textId="77777777"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14:paraId="7A2FF0E7" w14:textId="77777777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14:paraId="399091A3" w14:textId="77777777"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E3" w14:paraId="718E2275" w14:textId="77777777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14:paraId="1C39D431" w14:textId="77777777" w:rsidR="005559E3" w:rsidRDefault="005559E3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CC75B" w14:textId="480A1419" w:rsidR="000664B2" w:rsidRDefault="000664B2" w:rsidP="00EB23EF">
      <w:pPr>
        <w:pStyle w:val="a3"/>
        <w:spacing w:before="108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</w:t>
      </w:r>
      <w:r w:rsidR="009426EE">
        <w:rPr>
          <w:rFonts w:ascii="Times New Roman" w:hAnsi="Times New Roman" w:cs="Times New Roman"/>
          <w:sz w:val="28"/>
          <w:szCs w:val="28"/>
        </w:rPr>
        <w:t>(а)</w:t>
      </w:r>
      <w:r w:rsidRPr="000664B2">
        <w:rPr>
          <w:rFonts w:ascii="Times New Roman" w:hAnsi="Times New Roman" w:cs="Times New Roman"/>
          <w:sz w:val="28"/>
          <w:szCs w:val="28"/>
        </w:rPr>
        <w:t>, второй экземпляр рекомендаций на руки получил</w:t>
      </w:r>
      <w:r w:rsidR="009426EE">
        <w:rPr>
          <w:rFonts w:ascii="Times New Roman" w:hAnsi="Times New Roman" w:cs="Times New Roman"/>
          <w:sz w:val="28"/>
          <w:szCs w:val="28"/>
        </w:rPr>
        <w:t>(а)</w:t>
      </w:r>
      <w:r w:rsidRPr="000664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14:paraId="400BAEE8" w14:textId="77777777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8DAC7" w14:textId="77777777"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DF3B6" w14:textId="77777777"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B6ADB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F0FF4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165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3C68D" w14:textId="77777777"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4F0EE" w14:textId="77777777"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14:paraId="2A50E9FF" w14:textId="77777777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1B41C8F5" w14:textId="77777777"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14:paraId="45C72E34" w14:textId="521C2AED"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E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426EE" w:rsidRPr="00942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26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26EE" w:rsidRPr="00942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26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45A82" w14:textId="77777777"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D2D9B06" w14:textId="77777777"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0664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77095636">
    <w:abstractNumId w:val="1"/>
  </w:num>
  <w:num w:numId="2" w16cid:durableId="2020158716">
    <w:abstractNumId w:val="0"/>
  </w:num>
  <w:num w:numId="3" w16cid:durableId="1022173254">
    <w:abstractNumId w:val="3"/>
  </w:num>
  <w:num w:numId="4" w16cid:durableId="112126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A0"/>
    <w:rsid w:val="000664B2"/>
    <w:rsid w:val="000F5176"/>
    <w:rsid w:val="00165878"/>
    <w:rsid w:val="004E1068"/>
    <w:rsid w:val="00546EA0"/>
    <w:rsid w:val="005559E3"/>
    <w:rsid w:val="00573EAE"/>
    <w:rsid w:val="008F6EF2"/>
    <w:rsid w:val="009426EE"/>
    <w:rsid w:val="00C261B8"/>
    <w:rsid w:val="00DA5775"/>
    <w:rsid w:val="00E33B30"/>
    <w:rsid w:val="00E41EF4"/>
    <w:rsid w:val="00EB23EF"/>
    <w:rsid w:val="00EC7410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FDEF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1393</Characters>
  <Application>Microsoft Office Word</Application>
  <DocSecurity>0</DocSecurity>
  <Lines>42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Чупракова Марина Васильевна</cp:lastModifiedBy>
  <cp:revision>6</cp:revision>
  <dcterms:created xsi:type="dcterms:W3CDTF">2025-12-02T07:48:00Z</dcterms:created>
  <dcterms:modified xsi:type="dcterms:W3CDTF">2025-12-08T07:36:00Z</dcterms:modified>
</cp:coreProperties>
</file>