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E850D2" w:rsidP="00951E40">
      <w:pPr>
        <w:ind w:right="401"/>
        <w:jc w:val="center"/>
      </w:pPr>
      <w:r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-403225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277" w:rsidRPr="00E10277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4724400</wp:posOffset>
            </wp:positionH>
            <wp:positionV relativeFrom="page">
              <wp:posOffset>130266</wp:posOffset>
            </wp:positionV>
            <wp:extent cx="1697990" cy="2677795"/>
            <wp:effectExtent l="0" t="0" r="0" b="8255"/>
            <wp:wrapThrough wrapText="bothSides">
              <wp:wrapPolygon edited="0">
                <wp:start x="9451" y="0"/>
                <wp:lineTo x="7512" y="768"/>
                <wp:lineTo x="4120" y="2459"/>
                <wp:lineTo x="0" y="4917"/>
                <wp:lineTo x="1454" y="7376"/>
                <wp:lineTo x="485" y="8452"/>
                <wp:lineTo x="0" y="17210"/>
                <wp:lineTo x="0" y="19208"/>
                <wp:lineTo x="727" y="20130"/>
                <wp:lineTo x="1939" y="21359"/>
                <wp:lineTo x="2423" y="21513"/>
                <wp:lineTo x="19144" y="21513"/>
                <wp:lineTo x="21325" y="19823"/>
                <wp:lineTo x="21325" y="17671"/>
                <wp:lineTo x="21083" y="8298"/>
                <wp:lineTo x="20114" y="7376"/>
                <wp:lineTo x="19871" y="4917"/>
                <wp:lineTo x="18175" y="3227"/>
                <wp:lineTo x="17690" y="1537"/>
                <wp:lineTo x="14298" y="154"/>
                <wp:lineTo x="11147" y="0"/>
                <wp:lineTo x="945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E850D2">
      <w:pPr>
        <w:tabs>
          <w:tab w:val="center" w:pos="5315"/>
          <w:tab w:val="right" w:pos="6872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592424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  <w:r w:rsidR="00E850D2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E850D2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Pr="006B0EF8" w:rsidRDefault="006B0EF8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6B0EF8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НАРУШЕНИЕ ПОВЕДЕНИЯ</w:t>
            </w:r>
          </w:p>
          <w:p w:rsidR="001B59FB" w:rsidRPr="00887915" w:rsidRDefault="001D1E5A" w:rsidP="003D25A1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535AF2">
              <w:rPr>
                <w:rFonts w:ascii="Montserrat" w:hAnsi="Montserrat"/>
                <w:color w:val="FFFFFF" w:themeColor="background1"/>
                <w:sz w:val="40"/>
                <w:szCs w:val="40"/>
              </w:rPr>
              <w:t>6</w:t>
            </w:r>
          </w:p>
        </w:tc>
      </w:tr>
    </w:tbl>
    <w:p w:rsidR="001D1E5A" w:rsidRPr="00E850D2" w:rsidRDefault="00CF126A" w:rsidP="00CF126A">
      <w:pPr>
        <w:pStyle w:val="11"/>
        <w:spacing w:before="1680"/>
        <w:rPr>
          <w:color w:val="3DBBD7"/>
        </w:rPr>
      </w:pPr>
      <w:r w:rsidRPr="00C5353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0A29B9B" wp14:editId="39385630">
                <wp:simplePos x="0" y="0"/>
                <wp:positionH relativeFrom="column">
                  <wp:posOffset>1034143</wp:posOffset>
                </wp:positionH>
                <wp:positionV relativeFrom="paragraph">
                  <wp:posOffset>1892391</wp:posOffset>
                </wp:positionV>
                <wp:extent cx="48958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615F6F" id="Прямая соединительная линия 3" o:spid="_x0000_s1026" style="position:absolute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5pt,149pt" to="466.95pt,1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" strokecolor="#3dbbd7" strokeweight=".5pt">
                <v:stroke joinstyle="miter"/>
              </v:line>
            </w:pict>
          </mc:Fallback>
        </mc:AlternateContent>
      </w:r>
      <w:r w:rsidR="001D1E5A" w:rsidRPr="00E850D2">
        <w:rPr>
          <w:color w:val="3DBBD7"/>
        </w:rPr>
        <w:t>Цель:</w:t>
      </w:r>
    </w:p>
    <w:p w:rsidR="0069509D" w:rsidRDefault="0069509D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Развитие навыков саморегуляции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E850D2" w:rsidRDefault="00FB4467" w:rsidP="005744FA">
      <w:pPr>
        <w:pStyle w:val="11"/>
        <w:spacing w:before="240"/>
        <w:rPr>
          <w:color w:val="3DBBD7"/>
        </w:rPr>
      </w:pPr>
      <w:r w:rsidRPr="00E850D2">
        <w:rPr>
          <w:color w:val="3DBBD7"/>
        </w:rPr>
        <w:t>Задачи:</w:t>
      </w:r>
      <w:bookmarkStart w:id="0" w:name="_Hlk139278068"/>
    </w:p>
    <w:p w:rsidR="0069509D" w:rsidRPr="0069509D" w:rsidRDefault="0069509D" w:rsidP="0069509D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Помощь в </w:t>
      </w:r>
      <w:proofErr w:type="spellStart"/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отреагировании</w:t>
      </w:r>
      <w:proofErr w:type="spellEnd"/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69509D" w:rsidRPr="0069509D" w:rsidRDefault="0069509D" w:rsidP="0069509D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опыта использования способов эмоциональной регуляции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="00CF126A" w:rsidRPr="00CF126A">
        <w:rPr>
          <w:b/>
          <w:noProof/>
          <w:lang w:eastAsia="ru-RU"/>
        </w:rPr>
        <w:t xml:space="preserve"> </w:t>
      </w:r>
    </w:p>
    <w:p w:rsidR="0069509D" w:rsidRPr="0069509D" w:rsidRDefault="0069509D" w:rsidP="0069509D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способов тренировки и регуляции внимания, развитие навыков планирования</w:t>
      </w:r>
    </w:p>
    <w:p w:rsidR="00CF126A" w:rsidRDefault="0069509D" w:rsidP="0069509D">
      <w:pPr>
        <w:numPr>
          <w:ilvl w:val="0"/>
          <w:numId w:val="2"/>
        </w:numPr>
        <w:spacing w:before="120" w:after="120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9509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Договор о следующей консультации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0"/>
    <w:p w:rsidR="00EB0B34" w:rsidRPr="00E83232" w:rsidRDefault="00CF126A" w:rsidP="00535AF2">
      <w:pPr>
        <w:pStyle w:val="11"/>
        <w:spacing w:before="600" w:after="600" w:line="259" w:lineRule="auto"/>
        <w:ind w:left="4536" w:right="1535" w:hanging="3118"/>
        <w:rPr>
          <w:bCs/>
          <w:sz w:val="28"/>
          <w:szCs w:val="28"/>
        </w:rPr>
      </w:pPr>
      <w:r w:rsidRPr="00C53533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1073150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DBBD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891C3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84.5pt" to="463.4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" strokecolor="#3dbbd7" strokeweight=".5pt">
                <v:stroke joinstyle="miter"/>
              </v:line>
            </w:pict>
          </mc:Fallback>
        </mc:AlternateContent>
      </w:r>
      <w:r w:rsidRPr="00CF126A">
        <w:rPr>
          <w:color w:val="3DBBD7"/>
        </w:rPr>
        <w:t>Упражнения:</w:t>
      </w:r>
      <w:r w:rsidRPr="00CF126A">
        <w:rPr>
          <w:bCs/>
          <w:sz w:val="28"/>
          <w:szCs w:val="28"/>
        </w:rPr>
        <w:t xml:space="preserve"> </w:t>
      </w:r>
      <w:r w:rsidRPr="00CF126A">
        <w:rPr>
          <w:rStyle w:val="40"/>
          <w:b w:val="0"/>
        </w:rPr>
        <w:t>3-4 упражнения по выбору из</w:t>
      </w:r>
      <w:r w:rsidR="00234A8D">
        <w:rPr>
          <w:rStyle w:val="40"/>
          <w:b w:val="0"/>
        </w:rPr>
        <w:t> </w:t>
      </w:r>
      <w:r w:rsidRPr="00CF126A">
        <w:rPr>
          <w:rStyle w:val="40"/>
          <w:b w:val="0"/>
        </w:rPr>
        <w:t>бланка «Упражнения 1-40»</w:t>
      </w:r>
      <w:r w:rsidR="00EB0B34" w:rsidRPr="00E83232">
        <w:rPr>
          <w:bCs/>
          <w:sz w:val="28"/>
          <w:szCs w:val="28"/>
        </w:rPr>
        <w:br w:type="page"/>
      </w:r>
    </w:p>
    <w:p w:rsidR="00FB4467" w:rsidRPr="00E850D2" w:rsidRDefault="004A162E" w:rsidP="003E74FF">
      <w:pPr>
        <w:pStyle w:val="21"/>
        <w:spacing w:before="120" w:after="360"/>
        <w:rPr>
          <w:rStyle w:val="22"/>
          <w:rFonts w:eastAsiaTheme="minorHAnsi"/>
          <w:b/>
          <w:color w:val="3DBBD7"/>
        </w:rPr>
      </w:pPr>
      <w:r w:rsidRPr="00E850D2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E850D2" w:rsidRDefault="004A162E" w:rsidP="003E74FF">
      <w:pPr>
        <w:pStyle w:val="31"/>
        <w:spacing w:before="240"/>
        <w:rPr>
          <w:color w:val="3DBBD7"/>
          <w:sz w:val="32"/>
          <w:szCs w:val="32"/>
        </w:rPr>
      </w:pPr>
      <w:bookmarkStart w:id="2" w:name="_Hlk139981244"/>
      <w:r w:rsidRPr="00E850D2">
        <w:rPr>
          <w:color w:val="3DBBD7"/>
          <w:sz w:val="32"/>
          <w:szCs w:val="32"/>
        </w:rPr>
        <w:t>Вступительный этап</w:t>
      </w:r>
    </w:p>
    <w:p w:rsidR="002A1F11" w:rsidRDefault="002A1F11" w:rsidP="005744FA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A1F1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Создание комфортной обстановки, зоны психолог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ической безопасности и доверия.</w:t>
      </w:r>
    </w:p>
    <w:p w:rsidR="002A1F11" w:rsidRDefault="002A1F11" w:rsidP="00A57514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A1F1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Беседа и обсуждение с ребенком его актуального состояния на данный момент: что чувствует, думает, какие эмоции испытывает, с чем в большей степени связано эмоциональное состояние на данный момент. Прояснение, изменилось ли что-то с последней встречи, повторялись ли проблемные ситуации (проблемное поведение), как ребенку удалось выйти из ситуации и справиться с ней, какие из актуализированных на прошлом занятии и новые способов регуляции эмоций, мыслей и поведения помогли, какие не сработали. Обсуждение домашнего задания.</w:t>
      </w:r>
    </w:p>
    <w:bookmarkEnd w:id="2"/>
    <w:p w:rsidR="00FB4467" w:rsidRPr="00E850D2" w:rsidRDefault="00F705C5" w:rsidP="003E74FF">
      <w:pPr>
        <w:pStyle w:val="31"/>
        <w:spacing w:before="240" w:after="240"/>
        <w:rPr>
          <w:b w:val="0"/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Основной этап</w:t>
      </w:r>
    </w:p>
    <w:p w:rsidR="007313EE" w:rsidRDefault="007313EE" w:rsidP="004A284D">
      <w:pPr>
        <w:spacing w:before="24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313E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основных трудностей, которые возникли при выполнении заданий. Беседа с ребенком о том, как в жизни могут проявляться эти трудности, насколько они влияют на учебу и другие сферы жизни ребенка. Обсудить с ребенком, что можно использовать варианты дополнительной самопомощи при проявлении выявленных трудностей внимания, запоминания и т.д.</w:t>
      </w:r>
    </w:p>
    <w:p w:rsidR="007313EE" w:rsidRDefault="007313EE" w:rsidP="004A284D">
      <w:pPr>
        <w:spacing w:before="24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313E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Предложить ребенку самостоятельно (или с вашей помощью) выполнить техники\упражнения на развитие внимания, планирования и т.д. (Упражнения 1-40). Объяснить, как самостоятельно можно использовать данные техники и упражнения.</w:t>
      </w:r>
    </w:p>
    <w:p w:rsidR="00B6442D" w:rsidRPr="00E850D2" w:rsidRDefault="00B6442D" w:rsidP="003E74FF">
      <w:pPr>
        <w:pStyle w:val="31"/>
        <w:spacing w:before="240" w:after="24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Заключительный этап</w:t>
      </w:r>
    </w:p>
    <w:p w:rsidR="007313EE" w:rsidRDefault="007313EE" w:rsidP="003E74FF">
      <w:pPr>
        <w:spacing w:before="24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313E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Рефлексия ребенком своего состояния под конец встречи. Обсуждение основных моментов занятия – что нового для себя он получил на занятии, что было полезно, с какими мыслями и чувствами ребенок уходит с консультации.</w:t>
      </w:r>
    </w:p>
    <w:p w:rsidR="007313EE" w:rsidRDefault="007313EE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</w:p>
    <w:p w:rsidR="004A284D" w:rsidRDefault="00D26A3E" w:rsidP="00D26A3E">
      <w:pPr>
        <w:pStyle w:val="31"/>
        <w:jc w:val="right"/>
        <w:rPr>
          <w:color w:val="3DBBD7"/>
        </w:rPr>
      </w:pPr>
      <w:r w:rsidRPr="00D26A3E">
        <w:rPr>
          <w:color w:val="3DBBD7"/>
        </w:rPr>
        <w:lastRenderedPageBreak/>
        <w:t>Упражнения 1-40</w:t>
      </w:r>
    </w:p>
    <w:tbl>
      <w:tblPr>
        <w:tblStyle w:val="a3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D26A3E" w:rsidTr="00D26A3E">
        <w:trPr>
          <w:trHeight w:val="2391"/>
        </w:trPr>
        <w:tc>
          <w:tcPr>
            <w:tcW w:w="10456" w:type="dxa"/>
            <w:vAlign w:val="center"/>
          </w:tcPr>
          <w:p w:rsidR="00D26A3E" w:rsidRPr="00E836B3" w:rsidRDefault="00D26A3E" w:rsidP="00D26A3E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E836B3">
              <w:rPr>
                <w:b/>
                <w:color w:val="auto"/>
                <w:szCs w:val="28"/>
              </w:rPr>
              <w:t>Техника «Песочные часы»</w:t>
            </w:r>
          </w:p>
          <w:p w:rsidR="00D26A3E" w:rsidRPr="00E836B3" w:rsidRDefault="00D26A3E" w:rsidP="00D26A3E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color w:val="auto"/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как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выполнять</w:t>
            </w:r>
            <w:r w:rsidRPr="00E836B3">
              <w:rPr>
                <w:color w:val="auto"/>
                <w:szCs w:val="28"/>
              </w:rPr>
              <w:t xml:space="preserve">: </w:t>
            </w:r>
            <w:r w:rsidRPr="00E836B3">
              <w:rPr>
                <w:rFonts w:cs="Montserrat"/>
                <w:color w:val="auto"/>
                <w:szCs w:val="28"/>
              </w:rPr>
              <w:t>возьми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кухонный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таймер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или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песочные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часы</w:t>
            </w:r>
            <w:r w:rsidRPr="00E836B3">
              <w:rPr>
                <w:color w:val="auto"/>
                <w:szCs w:val="28"/>
              </w:rPr>
              <w:t xml:space="preserve">. </w:t>
            </w:r>
            <w:r w:rsidRPr="00E836B3">
              <w:rPr>
                <w:rFonts w:cs="Montserrat"/>
                <w:color w:val="auto"/>
                <w:szCs w:val="28"/>
              </w:rPr>
              <w:t>Установи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их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н</w:t>
            </w:r>
            <w:r w:rsidRPr="00E836B3">
              <w:rPr>
                <w:color w:val="auto"/>
                <w:szCs w:val="28"/>
              </w:rPr>
              <w:t>а 2–5 минут. Сконцентрируйся на том, чтобы не отвлекаться в течение этого времени. Наблюдай за песчинками или за временем, не отвлекаясь.</w:t>
            </w:r>
          </w:p>
          <w:p w:rsidR="00D26A3E" w:rsidRPr="00E836B3" w:rsidRDefault="00D26A3E" w:rsidP="00D26A3E">
            <w:pPr>
              <w:pStyle w:val="4"/>
              <w:numPr>
                <w:ilvl w:val="0"/>
                <w:numId w:val="20"/>
              </w:numPr>
              <w:jc w:val="both"/>
              <w:rPr>
                <w:color w:val="auto"/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для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чего</w:t>
            </w:r>
            <w:r w:rsidRPr="00E836B3">
              <w:rPr>
                <w:color w:val="auto"/>
                <w:szCs w:val="28"/>
              </w:rPr>
              <w:t xml:space="preserve">: </w:t>
            </w:r>
            <w:r w:rsidRPr="00E836B3">
              <w:rPr>
                <w:rFonts w:cs="Montserrat"/>
                <w:color w:val="auto"/>
                <w:szCs w:val="28"/>
              </w:rPr>
              <w:t>учит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фокусироваться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на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одном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предмете</w:t>
            </w:r>
            <w:r w:rsidRPr="00E836B3">
              <w:rPr>
                <w:color w:val="auto"/>
                <w:szCs w:val="28"/>
              </w:rPr>
              <w:t xml:space="preserve">, </w:t>
            </w:r>
            <w:r w:rsidRPr="00E836B3">
              <w:rPr>
                <w:rFonts w:cs="Montserrat"/>
                <w:color w:val="auto"/>
                <w:szCs w:val="28"/>
              </w:rPr>
              <w:t>тренирует</w:t>
            </w:r>
            <w:r w:rsidRPr="00E836B3">
              <w:rPr>
                <w:color w:val="auto"/>
                <w:szCs w:val="28"/>
              </w:rPr>
              <w:t xml:space="preserve"> </w:t>
            </w:r>
            <w:r w:rsidRPr="00E836B3">
              <w:rPr>
                <w:rFonts w:cs="Montserrat"/>
                <w:color w:val="auto"/>
                <w:szCs w:val="28"/>
              </w:rPr>
              <w:t>терпение</w:t>
            </w:r>
            <w:r w:rsidRPr="00E836B3">
              <w:rPr>
                <w:color w:val="auto"/>
                <w:szCs w:val="28"/>
              </w:rPr>
              <w:t>.</w:t>
            </w:r>
          </w:p>
        </w:tc>
      </w:tr>
      <w:tr w:rsidR="00D26A3E" w:rsidRPr="00D26A3E" w:rsidTr="00D26A3E">
        <w:trPr>
          <w:trHeight w:val="2391"/>
        </w:trPr>
        <w:tc>
          <w:tcPr>
            <w:tcW w:w="10456" w:type="dxa"/>
            <w:vAlign w:val="center"/>
          </w:tcPr>
          <w:p w:rsidR="00D26A3E" w:rsidRPr="00E836B3" w:rsidRDefault="00D26A3E" w:rsidP="00D26A3E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E836B3">
              <w:rPr>
                <w:b/>
                <w:color w:val="auto"/>
                <w:szCs w:val="28"/>
              </w:rPr>
              <w:t>«Квадратное дыхание»</w:t>
            </w:r>
          </w:p>
          <w:p w:rsidR="00D26A3E" w:rsidRPr="00E836B3" w:rsidRDefault="00D26A3E" w:rsidP="00D26A3E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как выполнять: вдох на 4 счета, задержка дыхания на 4 счета, выдох на 4 счета, снова задержка на 4 счета. Повтори 5–7 раз.</w:t>
            </w:r>
          </w:p>
          <w:p w:rsidR="00D26A3E" w:rsidRPr="00E836B3" w:rsidRDefault="00D26A3E" w:rsidP="00D26A3E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для чего: помогает снять напряжение и направить внимание внутрь себя.</w:t>
            </w:r>
          </w:p>
        </w:tc>
      </w:tr>
      <w:tr w:rsidR="00D26A3E" w:rsidRPr="00D26A3E" w:rsidTr="00D26A3E">
        <w:trPr>
          <w:trHeight w:val="2391"/>
        </w:trPr>
        <w:tc>
          <w:tcPr>
            <w:tcW w:w="10456" w:type="dxa"/>
            <w:vAlign w:val="center"/>
          </w:tcPr>
          <w:p w:rsidR="00E836B3" w:rsidRPr="00E836B3" w:rsidRDefault="00E836B3" w:rsidP="00E836B3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E836B3">
              <w:rPr>
                <w:b/>
                <w:color w:val="auto"/>
                <w:szCs w:val="28"/>
              </w:rPr>
              <w:t>Звуковая медитация</w:t>
            </w:r>
          </w:p>
          <w:p w:rsidR="00E836B3" w:rsidRPr="00E836B3" w:rsidRDefault="00E836B3" w:rsidP="00E836B3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как выполнять: найди тихое место. Закрой глаза и сконцентрируйся на звуках вокруг. Старайся их просто отмечать (например, "я слышу ветер", "я слышу щебет птиц").</w:t>
            </w:r>
          </w:p>
          <w:p w:rsidR="00D26A3E" w:rsidRPr="00E836B3" w:rsidRDefault="00E836B3" w:rsidP="00E836B3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для чего: тренирует осознанность и концентрацию.</w:t>
            </w:r>
          </w:p>
        </w:tc>
      </w:tr>
      <w:tr w:rsidR="00D26A3E" w:rsidRPr="00D26A3E" w:rsidTr="00D26A3E">
        <w:trPr>
          <w:trHeight w:val="2391"/>
        </w:trPr>
        <w:tc>
          <w:tcPr>
            <w:tcW w:w="10456" w:type="dxa"/>
            <w:vAlign w:val="center"/>
          </w:tcPr>
          <w:p w:rsidR="00E836B3" w:rsidRPr="00E836B3" w:rsidRDefault="00E836B3" w:rsidP="00E836B3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E836B3">
              <w:rPr>
                <w:b/>
                <w:color w:val="auto"/>
                <w:szCs w:val="28"/>
              </w:rPr>
              <w:t xml:space="preserve"> «Медленное движение»</w:t>
            </w:r>
          </w:p>
          <w:p w:rsidR="00E836B3" w:rsidRPr="00E836B3" w:rsidRDefault="00E836B3" w:rsidP="00E836B3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как выполнять: выбери любое действие (например, налить воду в стакан) и сделай его очень медленно, обращая внимание на каждую мелочь.</w:t>
            </w:r>
          </w:p>
          <w:p w:rsidR="00D26A3E" w:rsidRPr="00E836B3" w:rsidRDefault="00E836B3" w:rsidP="00E836B3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E836B3">
              <w:rPr>
                <w:rFonts w:cs="Montserrat"/>
                <w:color w:val="auto"/>
                <w:szCs w:val="28"/>
              </w:rPr>
              <w:t>для чего: помогает замедлиться и сосредоточиться на процессе.</w:t>
            </w:r>
          </w:p>
        </w:tc>
      </w:tr>
      <w:tr w:rsidR="00D26A3E" w:rsidRPr="00D26A3E" w:rsidTr="00D26A3E">
        <w:trPr>
          <w:trHeight w:val="2391"/>
        </w:trPr>
        <w:tc>
          <w:tcPr>
            <w:tcW w:w="10456" w:type="dxa"/>
            <w:vAlign w:val="center"/>
          </w:tcPr>
          <w:p w:rsidR="00862150" w:rsidRPr="00862150" w:rsidRDefault="00862150" w:rsidP="00862150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862150">
              <w:rPr>
                <w:b/>
                <w:color w:val="auto"/>
                <w:szCs w:val="28"/>
              </w:rPr>
              <w:t>«Внимательный детектив»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как выполнять: выбери любой предмет в комнате и внимательно его изучи. Обрати внимание на его форму, цвет, текстуру, мелкие детали. Постарайся описать его как можно точнее.</w:t>
            </w:r>
          </w:p>
          <w:p w:rsidR="00D26A3E" w:rsidRPr="00E836B3" w:rsidRDefault="00862150" w:rsidP="003F2B7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rPr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для чего: развивает наблюдательность и концентрацию внимания.</w:t>
            </w:r>
          </w:p>
        </w:tc>
      </w:tr>
    </w:tbl>
    <w:p w:rsidR="00D26A3E" w:rsidRDefault="00D26A3E" w:rsidP="00D26A3E">
      <w:pPr>
        <w:pStyle w:val="4"/>
        <w:rPr>
          <w:sz w:val="24"/>
          <w:szCs w:val="24"/>
        </w:rPr>
      </w:pPr>
    </w:p>
    <w:tbl>
      <w:tblPr>
        <w:tblStyle w:val="a3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862150" w:rsidRPr="00862150" w:rsidTr="00862150">
        <w:trPr>
          <w:trHeight w:val="2901"/>
        </w:trPr>
        <w:tc>
          <w:tcPr>
            <w:tcW w:w="10456" w:type="dxa"/>
            <w:vAlign w:val="center"/>
          </w:tcPr>
          <w:p w:rsidR="00862150" w:rsidRPr="00862150" w:rsidRDefault="00862150" w:rsidP="00862150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862150">
              <w:rPr>
                <w:b/>
                <w:color w:val="auto"/>
                <w:szCs w:val="28"/>
              </w:rPr>
              <w:lastRenderedPageBreak/>
              <w:t>«Зеркальное рисование»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как выполнять: нарисуй симметричный рисунок, рисуя одновременно обеими руками. Например, круги или фигуры, которые соединяются в центре.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для чего: активирует оба полушария мозга и помогает улучшить координацию.</w:t>
            </w:r>
          </w:p>
        </w:tc>
      </w:tr>
      <w:tr w:rsidR="00862150" w:rsidRPr="00862150" w:rsidTr="00862150">
        <w:trPr>
          <w:trHeight w:val="2901"/>
        </w:trPr>
        <w:tc>
          <w:tcPr>
            <w:tcW w:w="10456" w:type="dxa"/>
            <w:vAlign w:val="center"/>
          </w:tcPr>
          <w:p w:rsidR="00862150" w:rsidRPr="00862150" w:rsidRDefault="003F2B79" w:rsidP="00862150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«</w:t>
            </w:r>
            <w:r w:rsidR="00862150" w:rsidRPr="00862150">
              <w:rPr>
                <w:b/>
                <w:color w:val="auto"/>
                <w:szCs w:val="28"/>
              </w:rPr>
              <w:t>Перекрестные движения</w:t>
            </w:r>
            <w:r>
              <w:rPr>
                <w:b/>
                <w:color w:val="auto"/>
                <w:szCs w:val="28"/>
              </w:rPr>
              <w:t>»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как выполнять: встань прямо и начни касаться левой рукой правого колена, затем правой рукой левого колена, постепенно ускоряя темп. Выполняй 1–2 минуты.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для чего: улучшает связь между полушариями мозга, повышает концентрацию.</w:t>
            </w:r>
          </w:p>
        </w:tc>
      </w:tr>
      <w:tr w:rsidR="00862150" w:rsidRPr="00862150" w:rsidTr="00862150">
        <w:trPr>
          <w:trHeight w:val="2901"/>
        </w:trPr>
        <w:tc>
          <w:tcPr>
            <w:tcW w:w="10456" w:type="dxa"/>
            <w:vAlign w:val="center"/>
          </w:tcPr>
          <w:p w:rsidR="00862150" w:rsidRPr="00862150" w:rsidRDefault="00862150" w:rsidP="00862150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862150">
              <w:rPr>
                <w:b/>
                <w:color w:val="auto"/>
                <w:szCs w:val="28"/>
              </w:rPr>
              <w:t>«Считай назад»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как выполнять: начни считать от 100 назад, отнимая по 3 (например, 100, 97, 94 и так далее).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для чего: тренирует внимание, память и математические навыки.</w:t>
            </w:r>
          </w:p>
        </w:tc>
      </w:tr>
      <w:tr w:rsidR="00862150" w:rsidRPr="00862150" w:rsidTr="00862150">
        <w:trPr>
          <w:trHeight w:val="2901"/>
        </w:trPr>
        <w:tc>
          <w:tcPr>
            <w:tcW w:w="10456" w:type="dxa"/>
            <w:vAlign w:val="center"/>
          </w:tcPr>
          <w:p w:rsidR="00862150" w:rsidRPr="00862150" w:rsidRDefault="00862150" w:rsidP="00862150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862150">
              <w:rPr>
                <w:b/>
                <w:color w:val="auto"/>
                <w:szCs w:val="28"/>
              </w:rPr>
              <w:t>«Фокус на одной точке»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как выполнять: выбери точку на стене или любой маленький объект и смотри на него 1–2 минуты, не отводя взгляд. Попробуй не думать ни о чем другом.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для чего: помогает тренировать внимание и концентрацию.</w:t>
            </w:r>
          </w:p>
        </w:tc>
      </w:tr>
      <w:tr w:rsidR="00862150" w:rsidRPr="00862150" w:rsidTr="00862150">
        <w:trPr>
          <w:trHeight w:val="2901"/>
        </w:trPr>
        <w:tc>
          <w:tcPr>
            <w:tcW w:w="10456" w:type="dxa"/>
            <w:vAlign w:val="center"/>
          </w:tcPr>
          <w:p w:rsidR="00862150" w:rsidRPr="00862150" w:rsidRDefault="00862150" w:rsidP="003F2B7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862150">
              <w:rPr>
                <w:b/>
                <w:color w:val="auto"/>
                <w:szCs w:val="28"/>
              </w:rPr>
              <w:t>«Пальцы в движении»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как выполнять: сложи руки перед собой. Одной рукой покажи знак "виктория" (два пальца), другой – "</w:t>
            </w:r>
            <w:proofErr w:type="spellStart"/>
            <w:r w:rsidRPr="00862150">
              <w:rPr>
                <w:rFonts w:cs="Montserrat"/>
                <w:color w:val="auto"/>
                <w:szCs w:val="28"/>
              </w:rPr>
              <w:t>окей</w:t>
            </w:r>
            <w:proofErr w:type="spellEnd"/>
            <w:r w:rsidRPr="00862150">
              <w:rPr>
                <w:rFonts w:cs="Montserrat"/>
                <w:color w:val="auto"/>
                <w:szCs w:val="28"/>
              </w:rPr>
              <w:t>" (кольцо из большого и указательного пальца). Одновременно поменяй жесты на обеих руках и продолжай менять их несколько раз.</w:t>
            </w:r>
          </w:p>
          <w:p w:rsidR="00862150" w:rsidRPr="00862150" w:rsidRDefault="00862150" w:rsidP="00862150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862150">
              <w:rPr>
                <w:rFonts w:cs="Montserrat"/>
                <w:color w:val="auto"/>
                <w:szCs w:val="28"/>
              </w:rPr>
              <w:t>для чего: развивает координацию и концентрацию внимания.</w:t>
            </w:r>
          </w:p>
        </w:tc>
      </w:tr>
    </w:tbl>
    <w:p w:rsidR="00862150" w:rsidRDefault="00862150" w:rsidP="008B0BF4">
      <w:pPr>
        <w:pStyle w:val="4"/>
        <w:rPr>
          <w:sz w:val="24"/>
          <w:szCs w:val="24"/>
        </w:rPr>
      </w:pPr>
    </w:p>
    <w:tbl>
      <w:tblPr>
        <w:tblStyle w:val="a3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8B0BF4" w:rsidRPr="00CD0D4D" w:rsidTr="006E4C0D">
        <w:trPr>
          <w:trHeight w:val="2904"/>
        </w:trPr>
        <w:tc>
          <w:tcPr>
            <w:tcW w:w="10456" w:type="dxa"/>
            <w:vAlign w:val="center"/>
          </w:tcPr>
          <w:p w:rsidR="006E4C0D" w:rsidRPr="006E4C0D" w:rsidRDefault="006E4C0D" w:rsidP="006E4C0D">
            <w:pPr>
              <w:pStyle w:val="4"/>
              <w:numPr>
                <w:ilvl w:val="0"/>
                <w:numId w:val="18"/>
              </w:numPr>
              <w:ind w:left="306"/>
              <w:jc w:val="both"/>
              <w:rPr>
                <w:b/>
                <w:color w:val="auto"/>
                <w:szCs w:val="28"/>
              </w:rPr>
            </w:pPr>
            <w:r w:rsidRPr="006E4C0D">
              <w:rPr>
                <w:b/>
                <w:color w:val="auto"/>
                <w:szCs w:val="28"/>
              </w:rPr>
              <w:lastRenderedPageBreak/>
              <w:t>«Цветное дыхание»</w:t>
            </w:r>
          </w:p>
          <w:p w:rsidR="006E4C0D" w:rsidRPr="006E4C0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как выполнять: представь, что ты вдыхаешь определенный цвет (например, голубой – спокойствие, желтый – радость). Сконцентрируйся на том, как этот цвет наполняет все твое тело.</w:t>
            </w:r>
          </w:p>
          <w:p w:rsidR="008B0BF4" w:rsidRPr="00CD0D4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для чего: улучшает воображение и помогает в эмоциональной регуляции</w:t>
            </w:r>
            <w:r w:rsidRPr="006E4C0D">
              <w:rPr>
                <w:szCs w:val="28"/>
              </w:rPr>
              <w:t>.</w:t>
            </w:r>
          </w:p>
        </w:tc>
      </w:tr>
      <w:tr w:rsidR="008B0BF4" w:rsidRPr="00CD0D4D" w:rsidTr="006E4C0D">
        <w:trPr>
          <w:trHeight w:val="2904"/>
        </w:trPr>
        <w:tc>
          <w:tcPr>
            <w:tcW w:w="10456" w:type="dxa"/>
            <w:vAlign w:val="center"/>
          </w:tcPr>
          <w:p w:rsidR="006E4C0D" w:rsidRPr="006E4C0D" w:rsidRDefault="006E4C0D" w:rsidP="006E4C0D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6E4C0D">
              <w:rPr>
                <w:b/>
                <w:color w:val="auto"/>
                <w:szCs w:val="28"/>
              </w:rPr>
              <w:t>«Фонарь внимания»</w:t>
            </w:r>
          </w:p>
          <w:p w:rsidR="006E4C0D" w:rsidRPr="006E4C0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как выполнять: представь, что внимание – это свет фонаря. Перенеси "свет" на свое дыхание, затем на руки, потом на звуки вокруг. Постепенно перемещай фокус на разные области.</w:t>
            </w:r>
          </w:p>
          <w:p w:rsidR="008B0BF4" w:rsidRPr="00CD0D4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для чего: развивает осознанность и гибкость внимания</w:t>
            </w:r>
            <w:r w:rsidRPr="006E4C0D">
              <w:rPr>
                <w:szCs w:val="28"/>
              </w:rPr>
              <w:t>.</w:t>
            </w:r>
          </w:p>
        </w:tc>
      </w:tr>
      <w:tr w:rsidR="008B0BF4" w:rsidRPr="00CD0D4D" w:rsidTr="006E4C0D">
        <w:trPr>
          <w:trHeight w:val="2904"/>
        </w:trPr>
        <w:tc>
          <w:tcPr>
            <w:tcW w:w="10456" w:type="dxa"/>
            <w:vAlign w:val="center"/>
          </w:tcPr>
          <w:p w:rsidR="006E4C0D" w:rsidRPr="006E4C0D" w:rsidRDefault="006E4C0D" w:rsidP="006E4C0D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6E4C0D">
              <w:rPr>
                <w:b/>
                <w:color w:val="auto"/>
                <w:szCs w:val="28"/>
              </w:rPr>
              <w:t>«Сканирование тела»</w:t>
            </w:r>
          </w:p>
          <w:p w:rsidR="006E4C0D" w:rsidRPr="006E4C0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как выполнять: ляг или сядь удобно. Закрой глаза и постепенно концентрируйся на разных частях тела, начиная с пальцев ног и заканчивая макушкой. Отмечай свои ощущения.</w:t>
            </w:r>
          </w:p>
          <w:p w:rsidR="008B0BF4" w:rsidRPr="00CD0D4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для чего: помогает успокоиться и развивает внимательность.</w:t>
            </w:r>
          </w:p>
        </w:tc>
      </w:tr>
      <w:tr w:rsidR="008B0BF4" w:rsidRPr="00CD0D4D" w:rsidTr="006E4C0D">
        <w:trPr>
          <w:trHeight w:val="2904"/>
        </w:trPr>
        <w:tc>
          <w:tcPr>
            <w:tcW w:w="10456" w:type="dxa"/>
            <w:vAlign w:val="center"/>
          </w:tcPr>
          <w:p w:rsidR="006E4C0D" w:rsidRPr="006E4C0D" w:rsidRDefault="006E4C0D" w:rsidP="006E4C0D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6E4C0D">
              <w:rPr>
                <w:b/>
                <w:color w:val="auto"/>
                <w:szCs w:val="28"/>
              </w:rPr>
              <w:t>«Мимические фигуры»</w:t>
            </w:r>
          </w:p>
          <w:p w:rsidR="006E4C0D" w:rsidRPr="006E4C0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как выполнять: найди зеркало и попробуй изобразить разные эмоции – радость, грусть, удивление, злость. Постарайся сделать это максимально выразительно.</w:t>
            </w:r>
          </w:p>
          <w:p w:rsidR="008B0BF4" w:rsidRPr="00CD0D4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для чего: улучшает эмоциональную осознанность и переключение внимания.</w:t>
            </w:r>
          </w:p>
        </w:tc>
      </w:tr>
      <w:tr w:rsidR="008B0BF4" w:rsidRPr="00CD0D4D" w:rsidTr="006E4C0D">
        <w:trPr>
          <w:trHeight w:val="2904"/>
        </w:trPr>
        <w:tc>
          <w:tcPr>
            <w:tcW w:w="10456" w:type="dxa"/>
            <w:vAlign w:val="center"/>
          </w:tcPr>
          <w:p w:rsidR="006E4C0D" w:rsidRPr="006E4C0D" w:rsidRDefault="006E4C0D" w:rsidP="006E4C0D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6E4C0D">
              <w:rPr>
                <w:b/>
                <w:color w:val="auto"/>
                <w:szCs w:val="28"/>
              </w:rPr>
              <w:t>«Слушай и делай»</w:t>
            </w:r>
          </w:p>
          <w:p w:rsidR="006E4C0D" w:rsidRPr="006E4C0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как выполнять: включи аудио с разными звуками (например, птицы, машины, река). Слушай внимательно и записывай или рассказывай, что услышал.</w:t>
            </w:r>
          </w:p>
          <w:p w:rsidR="008B0BF4" w:rsidRPr="00CD0D4D" w:rsidRDefault="006E4C0D" w:rsidP="006E4C0D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6E4C0D">
              <w:rPr>
                <w:rFonts w:cs="Montserrat"/>
                <w:color w:val="auto"/>
                <w:szCs w:val="28"/>
              </w:rPr>
              <w:t>для чего: тренирует слуховое внимание и восприятие.</w:t>
            </w:r>
          </w:p>
        </w:tc>
      </w:tr>
    </w:tbl>
    <w:p w:rsidR="008B0BF4" w:rsidRDefault="008B0BF4" w:rsidP="008B0BF4">
      <w:pPr>
        <w:pStyle w:val="4"/>
        <w:rPr>
          <w:sz w:val="24"/>
          <w:szCs w:val="24"/>
        </w:rPr>
      </w:pPr>
    </w:p>
    <w:tbl>
      <w:tblPr>
        <w:tblStyle w:val="13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590E48" w:rsidRPr="00590E48" w:rsidTr="000145DF">
        <w:trPr>
          <w:trHeight w:val="2904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lastRenderedPageBreak/>
              <w:t xml:space="preserve">«Ментальный </w:t>
            </w:r>
            <w:proofErr w:type="spellStart"/>
            <w:r w:rsidRPr="00F16C59">
              <w:rPr>
                <w:b/>
                <w:color w:val="auto"/>
                <w:szCs w:val="28"/>
              </w:rPr>
              <w:t>пазл</w:t>
            </w:r>
            <w:proofErr w:type="spellEnd"/>
            <w:r w:rsidRPr="00F16C59">
              <w:rPr>
                <w:b/>
                <w:color w:val="auto"/>
                <w:szCs w:val="28"/>
              </w:rPr>
              <w:t>»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как выполнять: представь в уме сложный рисунок, например, дерево с листьями. Постепенно "рисуй" его в голове, добавляя детали.</w:t>
            </w:r>
          </w:p>
          <w:p w:rsidR="00590E48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улучшает визуализацию и концентрацию.</w:t>
            </w:r>
          </w:p>
        </w:tc>
      </w:tr>
      <w:tr w:rsidR="00590E48" w:rsidRPr="00590E48" w:rsidTr="000145DF">
        <w:trPr>
          <w:trHeight w:val="2904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t>«Секретное слово»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как выполнять: выбери длинное слово и попробуй составить из его букв как можно больше других слов.</w:t>
            </w:r>
          </w:p>
          <w:p w:rsidR="00590E48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развивает внимание и языковые навыки.</w:t>
            </w:r>
          </w:p>
        </w:tc>
      </w:tr>
      <w:tr w:rsidR="00590E48" w:rsidRPr="00590E48" w:rsidTr="000145DF">
        <w:trPr>
          <w:trHeight w:val="2904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t xml:space="preserve"> «Бесконечная восьмерка»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как выполнять: возьми лист бумаги и нарисуй лежащую восьмерку. Повтори движение несколько раз, следя за траекторией глазами.</w:t>
            </w:r>
          </w:p>
          <w:p w:rsidR="00590E48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улучшает зрительное внимание и координацию.</w:t>
            </w:r>
          </w:p>
        </w:tc>
      </w:tr>
      <w:tr w:rsidR="00590E48" w:rsidRPr="00590E48" w:rsidTr="000145DF">
        <w:trPr>
          <w:trHeight w:val="2904"/>
        </w:trPr>
        <w:tc>
          <w:tcPr>
            <w:tcW w:w="10456" w:type="dxa"/>
            <w:vAlign w:val="center"/>
          </w:tcPr>
          <w:p w:rsidR="00652174" w:rsidRPr="00F16C59" w:rsidRDefault="00F16C59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«</w:t>
            </w:r>
            <w:r w:rsidR="00652174" w:rsidRPr="00F16C59">
              <w:rPr>
                <w:b/>
                <w:color w:val="auto"/>
                <w:szCs w:val="28"/>
              </w:rPr>
              <w:t>Считай шаги</w:t>
            </w:r>
            <w:r>
              <w:rPr>
                <w:b/>
                <w:color w:val="auto"/>
                <w:szCs w:val="28"/>
              </w:rPr>
              <w:t>»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как выполнять: отправься на прогулку и начни считать свои шаги. Если собьешься, начни сначала.</w:t>
            </w:r>
          </w:p>
          <w:p w:rsidR="00590E48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помогает тренировать внимание и выдержку.</w:t>
            </w:r>
          </w:p>
        </w:tc>
      </w:tr>
      <w:tr w:rsidR="00590E48" w:rsidRPr="00590E48" w:rsidTr="000145DF">
        <w:trPr>
          <w:trHeight w:val="2904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t>«Маленькие победы»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как выполнять: выбери одно действие (например, убрать стол или собрать портфель). Сконцентрируйся на выполнении этого задания от начала до конца, не отвлекаясь.</w:t>
            </w:r>
          </w:p>
          <w:p w:rsidR="00590E48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развивает целеустремленность и внимание.</w:t>
            </w:r>
          </w:p>
        </w:tc>
      </w:tr>
    </w:tbl>
    <w:p w:rsidR="00590E48" w:rsidRDefault="00590E48" w:rsidP="008B0BF4">
      <w:pPr>
        <w:pStyle w:val="4"/>
        <w:rPr>
          <w:sz w:val="24"/>
          <w:szCs w:val="24"/>
        </w:rPr>
      </w:pPr>
    </w:p>
    <w:tbl>
      <w:tblPr>
        <w:tblStyle w:val="13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652174" w:rsidRPr="00590E48" w:rsidTr="00F16C59">
        <w:trPr>
          <w:trHeight w:val="2804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lastRenderedPageBreak/>
              <w:t>«Фокус на задаче»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 xml:space="preserve">как выполнять: выбери задание, которое можно выполнить за 5–10 минут (например, сложить </w:t>
            </w:r>
            <w:proofErr w:type="spellStart"/>
            <w:r w:rsidRPr="00F16C59">
              <w:rPr>
                <w:rFonts w:cs="Montserrat"/>
                <w:color w:val="auto"/>
                <w:szCs w:val="28"/>
              </w:rPr>
              <w:t>пазл</w:t>
            </w:r>
            <w:proofErr w:type="spellEnd"/>
            <w:r w:rsidRPr="00F16C59">
              <w:rPr>
                <w:rFonts w:cs="Montserrat"/>
                <w:color w:val="auto"/>
                <w:szCs w:val="28"/>
              </w:rPr>
              <w:t>). Нужно закончить его, не отвлекаясь. постепенно увеличивай сложность заданий.</w:t>
            </w:r>
          </w:p>
          <w:p w:rsidR="00652174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научиться удерживать внимание на задании, развивать концентрацию и планирование</w:t>
            </w:r>
          </w:p>
        </w:tc>
      </w:tr>
      <w:tr w:rsidR="00652174" w:rsidRPr="00590E48" w:rsidTr="000145DF">
        <w:trPr>
          <w:trHeight w:val="2904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t>«Цель и шаги»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как выполнять: выбери большую цель (например, подготовка к тесту). Раздели ее на маленькие шаги, которые можно выполнить по очереди, и определи сроки выполнения. Можно попросить кого-то из взрослых помочь.</w:t>
            </w:r>
          </w:p>
          <w:p w:rsidR="00652174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развить навык организации времени</w:t>
            </w:r>
          </w:p>
        </w:tc>
      </w:tr>
      <w:tr w:rsidR="00652174" w:rsidRPr="00590E48" w:rsidTr="00F16C59">
        <w:trPr>
          <w:trHeight w:val="3481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t>«5-4-3-2-1» для фокусировки</w:t>
            </w:r>
          </w:p>
          <w:p w:rsidR="00652174" w:rsidRPr="00F16C59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ind w:left="748"/>
              <w:jc w:val="both"/>
              <w:rPr>
                <w:rFonts w:cs="Montserrat"/>
                <w:color w:val="auto"/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как выполнять: когда чувствуешь, что отвлекаешься, сделай паузу:</w:t>
            </w:r>
          </w:p>
          <w:p w:rsidR="00652174" w:rsidRPr="00652174" w:rsidRDefault="00652174" w:rsidP="00F16C59">
            <w:pPr>
              <w:tabs>
                <w:tab w:val="left" w:pos="288"/>
              </w:tabs>
              <w:ind w:left="748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652174">
              <w:rPr>
                <w:rFonts w:ascii="Montserrat" w:hAnsi="Montserrat"/>
                <w:color w:val="000000"/>
                <w:sz w:val="28"/>
                <w:szCs w:val="28"/>
              </w:rPr>
              <w:t xml:space="preserve"> • Назови 5 предметов, которые видишь,</w:t>
            </w:r>
          </w:p>
          <w:p w:rsidR="00652174" w:rsidRPr="00652174" w:rsidRDefault="00652174" w:rsidP="00F16C59">
            <w:pPr>
              <w:tabs>
                <w:tab w:val="left" w:pos="288"/>
              </w:tabs>
              <w:ind w:left="748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652174">
              <w:rPr>
                <w:rFonts w:ascii="Montserrat" w:hAnsi="Montserrat"/>
                <w:color w:val="000000"/>
                <w:sz w:val="28"/>
                <w:szCs w:val="28"/>
              </w:rPr>
              <w:t xml:space="preserve"> • Назови 4 вещи, которые можешь потрогать,</w:t>
            </w:r>
          </w:p>
          <w:p w:rsidR="00652174" w:rsidRPr="00652174" w:rsidRDefault="00652174" w:rsidP="00F16C59">
            <w:pPr>
              <w:tabs>
                <w:tab w:val="left" w:pos="288"/>
              </w:tabs>
              <w:ind w:left="748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652174">
              <w:rPr>
                <w:rFonts w:ascii="Montserrat" w:hAnsi="Montserrat"/>
                <w:color w:val="000000"/>
                <w:sz w:val="28"/>
                <w:szCs w:val="28"/>
              </w:rPr>
              <w:t xml:space="preserve"> • Назови 3 звука вокруг,</w:t>
            </w:r>
          </w:p>
          <w:p w:rsidR="00652174" w:rsidRPr="00652174" w:rsidRDefault="00652174" w:rsidP="00F16C59">
            <w:pPr>
              <w:tabs>
                <w:tab w:val="left" w:pos="288"/>
              </w:tabs>
              <w:ind w:left="748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652174">
              <w:rPr>
                <w:rFonts w:ascii="Montserrat" w:hAnsi="Montserrat"/>
                <w:color w:val="000000"/>
                <w:sz w:val="28"/>
                <w:szCs w:val="28"/>
              </w:rPr>
              <w:t xml:space="preserve"> • Назови 2 запаха,</w:t>
            </w:r>
          </w:p>
          <w:p w:rsidR="00652174" w:rsidRPr="00652174" w:rsidRDefault="00652174" w:rsidP="00F16C59">
            <w:pPr>
              <w:tabs>
                <w:tab w:val="left" w:pos="288"/>
              </w:tabs>
              <w:ind w:left="748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652174">
              <w:rPr>
                <w:rFonts w:ascii="Montserrat" w:hAnsi="Montserrat"/>
                <w:color w:val="000000"/>
                <w:sz w:val="28"/>
                <w:szCs w:val="28"/>
              </w:rPr>
              <w:t xml:space="preserve"> • Назови 1 вкус.</w:t>
            </w:r>
          </w:p>
          <w:p w:rsidR="00652174" w:rsidRPr="00590E48" w:rsidRDefault="00652174" w:rsidP="00F16C59">
            <w:pPr>
              <w:pStyle w:val="4"/>
              <w:numPr>
                <w:ilvl w:val="0"/>
                <w:numId w:val="20"/>
              </w:numPr>
              <w:tabs>
                <w:tab w:val="left" w:pos="288"/>
              </w:tabs>
              <w:ind w:left="748"/>
              <w:jc w:val="both"/>
              <w:rPr>
                <w:szCs w:val="28"/>
              </w:rPr>
            </w:pPr>
            <w:r w:rsidRPr="00F16C59">
              <w:rPr>
                <w:rFonts w:cs="Montserrat"/>
                <w:color w:val="auto"/>
                <w:szCs w:val="28"/>
              </w:rPr>
              <w:t>для чего: это упражнение помогает вернуть внимание в момент «здесь и сейчас».</w:t>
            </w:r>
          </w:p>
        </w:tc>
      </w:tr>
      <w:tr w:rsidR="00652174" w:rsidRPr="00590E48" w:rsidTr="00F16C59">
        <w:trPr>
          <w:trHeight w:val="2084"/>
        </w:trPr>
        <w:tc>
          <w:tcPr>
            <w:tcW w:w="10456" w:type="dxa"/>
            <w:vAlign w:val="center"/>
          </w:tcPr>
          <w:p w:rsidR="00652174" w:rsidRPr="00F16C59" w:rsidRDefault="00652174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t>«Охота за словами»</w:t>
            </w:r>
          </w:p>
          <w:p w:rsidR="00652174" w:rsidRPr="00590E48" w:rsidRDefault="00652174" w:rsidP="00652174">
            <w:pPr>
              <w:tabs>
                <w:tab w:val="left" w:pos="288"/>
              </w:tabs>
              <w:spacing w:before="120" w:after="240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652174">
              <w:rPr>
                <w:rFonts w:ascii="Montserrat" w:hAnsi="Montserrat"/>
                <w:color w:val="000000"/>
                <w:sz w:val="28"/>
                <w:szCs w:val="28"/>
              </w:rPr>
              <w:t>Возьми книгу или журнал. Найди все слова, которые начинаются на букву “А” (или любую другую). Усложняй: читай текст и отмечай все слова на две или три буквы</w:t>
            </w:r>
            <w:r>
              <w:rPr>
                <w:rFonts w:ascii="Montserrat" w:hAnsi="Montserrat"/>
                <w:color w:val="000000"/>
                <w:sz w:val="28"/>
                <w:szCs w:val="28"/>
              </w:rPr>
              <w:t>.</w:t>
            </w:r>
          </w:p>
        </w:tc>
      </w:tr>
      <w:tr w:rsidR="00F16C59" w:rsidRPr="00590E48" w:rsidTr="00F16C59">
        <w:trPr>
          <w:trHeight w:val="2242"/>
        </w:trPr>
        <w:tc>
          <w:tcPr>
            <w:tcW w:w="10456" w:type="dxa"/>
            <w:vAlign w:val="center"/>
          </w:tcPr>
          <w:p w:rsidR="00F16C59" w:rsidRPr="00F16C59" w:rsidRDefault="00F16C59" w:rsidP="00F16C59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F16C59">
              <w:rPr>
                <w:b/>
                <w:color w:val="auto"/>
                <w:szCs w:val="28"/>
              </w:rPr>
              <w:t>Задания на внимательность «Лишнее слово»</w:t>
            </w:r>
          </w:p>
          <w:p w:rsidR="00F16C59" w:rsidRPr="00652174" w:rsidRDefault="00F16C59" w:rsidP="00D12767">
            <w:pPr>
              <w:tabs>
                <w:tab w:val="left" w:pos="288"/>
              </w:tabs>
              <w:spacing w:before="120" w:after="240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F16C59">
              <w:rPr>
                <w:rFonts w:ascii="Montserrat" w:hAnsi="Montserrat"/>
                <w:color w:val="000000"/>
                <w:sz w:val="28"/>
                <w:szCs w:val="28"/>
              </w:rPr>
              <w:t xml:space="preserve">Например: </w:t>
            </w:r>
            <w:r w:rsidR="00D12767">
              <w:rPr>
                <w:rFonts w:ascii="Montserrat" w:hAnsi="Montserrat"/>
                <w:i/>
                <w:color w:val="000000"/>
                <w:sz w:val="28"/>
                <w:szCs w:val="28"/>
              </w:rPr>
              <w:t>“Кошка, собака, яблоко, попугай</w:t>
            </w:r>
            <w:r w:rsidRPr="00D12767">
              <w:rPr>
                <w:rFonts w:ascii="Montserrat" w:hAnsi="Montserrat"/>
                <w:i/>
                <w:color w:val="000000"/>
                <w:sz w:val="28"/>
                <w:szCs w:val="28"/>
              </w:rPr>
              <w:t>”</w:t>
            </w:r>
            <w:r w:rsidR="00D12767">
              <w:rPr>
                <w:rFonts w:ascii="Montserrat" w:hAnsi="Montserrat"/>
                <w:color w:val="000000"/>
                <w:sz w:val="28"/>
                <w:szCs w:val="28"/>
              </w:rPr>
              <w:t xml:space="preserve">. </w:t>
            </w:r>
            <w:r w:rsidRPr="00F16C59">
              <w:rPr>
                <w:rFonts w:ascii="Montserrat" w:hAnsi="Montserrat"/>
                <w:color w:val="000000"/>
                <w:sz w:val="28"/>
                <w:szCs w:val="28"/>
              </w:rPr>
              <w:t>Найди, какое слово не</w:t>
            </w:r>
            <w:r>
              <w:rPr>
                <w:rFonts w:ascii="Montserrat" w:hAnsi="Montserrat"/>
                <w:color w:val="000000"/>
                <w:sz w:val="28"/>
                <w:szCs w:val="28"/>
              </w:rPr>
              <w:t> </w:t>
            </w:r>
            <w:r w:rsidRPr="00F16C59">
              <w:rPr>
                <w:rFonts w:ascii="Montserrat" w:hAnsi="Montserrat"/>
                <w:color w:val="000000"/>
                <w:sz w:val="28"/>
                <w:szCs w:val="28"/>
              </w:rPr>
              <w:t>подходит. Придумай такие задания сам или найди их в интернете.</w:t>
            </w:r>
          </w:p>
        </w:tc>
      </w:tr>
    </w:tbl>
    <w:p w:rsidR="00652174" w:rsidRDefault="00652174" w:rsidP="008B0BF4">
      <w:pPr>
        <w:pStyle w:val="4"/>
        <w:rPr>
          <w:sz w:val="24"/>
          <w:szCs w:val="24"/>
        </w:rPr>
      </w:pPr>
    </w:p>
    <w:tbl>
      <w:tblPr>
        <w:tblStyle w:val="13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5F15E9" w:rsidRPr="00590E48" w:rsidTr="00D12767">
        <w:trPr>
          <w:trHeight w:val="2438"/>
        </w:trPr>
        <w:tc>
          <w:tcPr>
            <w:tcW w:w="10456" w:type="dxa"/>
            <w:vAlign w:val="center"/>
          </w:tcPr>
          <w:p w:rsidR="005F15E9" w:rsidRPr="00D12767" w:rsidRDefault="005F15E9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lastRenderedPageBreak/>
              <w:t>«Слушай и повторяй»</w:t>
            </w:r>
          </w:p>
          <w:p w:rsidR="005F15E9" w:rsidRPr="00590E48" w:rsidRDefault="005F15E9" w:rsidP="005F15E9">
            <w:pPr>
              <w:pStyle w:val="4"/>
              <w:tabs>
                <w:tab w:val="left" w:pos="288"/>
              </w:tabs>
              <w:jc w:val="both"/>
              <w:rPr>
                <w:szCs w:val="28"/>
              </w:rPr>
            </w:pPr>
            <w:r w:rsidRPr="005F15E9">
              <w:rPr>
                <w:szCs w:val="28"/>
              </w:rPr>
              <w:t>Включи песню или аудиокнигу. Слушай 10 секунд, поставь паузу и попробуй пересказать, что услышал. Постепенно увеличивай время до 20–30 секунд. Это упражнение развивает не только внимание, но и память.</w:t>
            </w:r>
          </w:p>
        </w:tc>
      </w:tr>
      <w:tr w:rsidR="005F15E9" w:rsidRPr="00590E48" w:rsidTr="00D12767">
        <w:trPr>
          <w:trHeight w:val="2438"/>
        </w:trPr>
        <w:tc>
          <w:tcPr>
            <w:tcW w:w="10456" w:type="dxa"/>
            <w:vAlign w:val="center"/>
          </w:tcPr>
          <w:p w:rsidR="005F15E9" w:rsidRPr="00D12767" w:rsidRDefault="005F15E9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«Лабиринты и головоломки»</w:t>
            </w:r>
          </w:p>
          <w:p w:rsidR="005F15E9" w:rsidRPr="00590E48" w:rsidRDefault="005F15E9" w:rsidP="005F15E9">
            <w:pPr>
              <w:pStyle w:val="4"/>
              <w:tabs>
                <w:tab w:val="left" w:pos="288"/>
              </w:tabs>
              <w:jc w:val="both"/>
              <w:rPr>
                <w:szCs w:val="28"/>
              </w:rPr>
            </w:pPr>
            <w:r w:rsidRPr="005F15E9">
              <w:rPr>
                <w:szCs w:val="28"/>
              </w:rPr>
              <w:t xml:space="preserve">Распечатай или найди онлайн лабиринты, задания «соедини точки», </w:t>
            </w:r>
            <w:proofErr w:type="spellStart"/>
            <w:r w:rsidRPr="005F15E9">
              <w:rPr>
                <w:szCs w:val="28"/>
              </w:rPr>
              <w:t>пазлы</w:t>
            </w:r>
            <w:proofErr w:type="spellEnd"/>
            <w:r w:rsidRPr="005F15E9">
              <w:rPr>
                <w:szCs w:val="28"/>
              </w:rPr>
              <w:t>. Они отлично тренируют сосредоточенность и внимание к деталям.</w:t>
            </w:r>
          </w:p>
        </w:tc>
      </w:tr>
      <w:tr w:rsidR="005F15E9" w:rsidRPr="00590E48" w:rsidTr="00D12767">
        <w:trPr>
          <w:trHeight w:val="2438"/>
        </w:trPr>
        <w:tc>
          <w:tcPr>
            <w:tcW w:w="10456" w:type="dxa"/>
            <w:vAlign w:val="center"/>
          </w:tcPr>
          <w:p w:rsidR="005F15E9" w:rsidRPr="00D12767" w:rsidRDefault="005F15E9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«Запомни детали»</w:t>
            </w:r>
          </w:p>
          <w:p w:rsidR="005F15E9" w:rsidRPr="00590E48" w:rsidRDefault="005F15E9" w:rsidP="005F15E9">
            <w:pPr>
              <w:pStyle w:val="4"/>
              <w:tabs>
                <w:tab w:val="left" w:pos="288"/>
              </w:tabs>
              <w:jc w:val="both"/>
              <w:rPr>
                <w:szCs w:val="28"/>
              </w:rPr>
            </w:pPr>
            <w:r w:rsidRPr="005F15E9">
              <w:rPr>
                <w:szCs w:val="28"/>
              </w:rPr>
              <w:t>Смотри на картинку или фотографию в течение 30 секунд. Потом убери её и постарайся вспомнить как можно больше деталей: сколько предметов, какие цвета, что где находилось.</w:t>
            </w:r>
          </w:p>
        </w:tc>
      </w:tr>
      <w:tr w:rsidR="005F15E9" w:rsidRPr="00590E48" w:rsidTr="00D12767">
        <w:trPr>
          <w:trHeight w:val="2438"/>
        </w:trPr>
        <w:tc>
          <w:tcPr>
            <w:tcW w:w="10456" w:type="dxa"/>
            <w:vAlign w:val="center"/>
          </w:tcPr>
          <w:p w:rsidR="005F15E9" w:rsidRPr="00D12767" w:rsidRDefault="005F15E9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Техника «Чередование задач»</w:t>
            </w:r>
          </w:p>
          <w:p w:rsidR="005F15E9" w:rsidRPr="00590E48" w:rsidRDefault="005F15E9" w:rsidP="005F15E9">
            <w:pPr>
              <w:pStyle w:val="4"/>
              <w:tabs>
                <w:tab w:val="left" w:pos="288"/>
              </w:tabs>
              <w:jc w:val="both"/>
              <w:rPr>
                <w:szCs w:val="28"/>
              </w:rPr>
            </w:pPr>
            <w:r w:rsidRPr="005F15E9">
              <w:rPr>
                <w:szCs w:val="28"/>
              </w:rPr>
              <w:t>Установи таймер на 10–15 минут. Работай над одной задачей в это время, потом переключайся на другую. Например: 15 минут учишься, 5 минут отдыхаешь с короткой игрой, потом снова учёба.</w:t>
            </w:r>
          </w:p>
        </w:tc>
      </w:tr>
      <w:tr w:rsidR="005F15E9" w:rsidRPr="00590E48" w:rsidTr="00D12767">
        <w:trPr>
          <w:trHeight w:val="2438"/>
        </w:trPr>
        <w:tc>
          <w:tcPr>
            <w:tcW w:w="10456" w:type="dxa"/>
            <w:vAlign w:val="center"/>
          </w:tcPr>
          <w:p w:rsidR="005F15E9" w:rsidRPr="00D12767" w:rsidRDefault="005F15E9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Игра «Цепочки слов»</w:t>
            </w:r>
          </w:p>
          <w:p w:rsidR="005F15E9" w:rsidRPr="00590E48" w:rsidRDefault="005F15E9" w:rsidP="00D12767">
            <w:pPr>
              <w:pStyle w:val="4"/>
              <w:tabs>
                <w:tab w:val="left" w:pos="288"/>
              </w:tabs>
              <w:jc w:val="both"/>
              <w:rPr>
                <w:szCs w:val="28"/>
              </w:rPr>
            </w:pPr>
            <w:r w:rsidRPr="005F15E9">
              <w:rPr>
                <w:szCs w:val="28"/>
              </w:rPr>
              <w:t>Выбирай любую тему (например, животные). Называй одно слово, а</w:t>
            </w:r>
            <w:r>
              <w:rPr>
                <w:szCs w:val="28"/>
              </w:rPr>
              <w:t> </w:t>
            </w:r>
            <w:r w:rsidRPr="005F15E9">
              <w:rPr>
                <w:szCs w:val="28"/>
              </w:rPr>
              <w:t>затем придумывай следующее, которое начинается на последнюю букву</w:t>
            </w:r>
            <w:r w:rsidR="00D12767">
              <w:rPr>
                <w:szCs w:val="28"/>
              </w:rPr>
              <w:t xml:space="preserve"> </w:t>
            </w:r>
            <w:r w:rsidR="00D12767" w:rsidRPr="00D12767">
              <w:rPr>
                <w:szCs w:val="28"/>
              </w:rPr>
              <w:t xml:space="preserve">предыдущего. Например: </w:t>
            </w:r>
            <w:r w:rsidR="00D12767" w:rsidRPr="00D12767">
              <w:rPr>
                <w:i/>
                <w:szCs w:val="28"/>
              </w:rPr>
              <w:t>собака → акула → аист → тигр</w:t>
            </w:r>
            <w:r w:rsidR="00D12767" w:rsidRPr="00D12767">
              <w:rPr>
                <w:szCs w:val="28"/>
              </w:rPr>
              <w:t>. Старайся не повторяться.</w:t>
            </w:r>
          </w:p>
        </w:tc>
      </w:tr>
      <w:tr w:rsidR="00D12767" w:rsidRPr="00590E48" w:rsidTr="00D12767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«Найди отличия»</w:t>
            </w:r>
          </w:p>
          <w:p w:rsidR="00D12767" w:rsidRPr="005F15E9" w:rsidRDefault="00D12767" w:rsidP="00D12767">
            <w:pPr>
              <w:pStyle w:val="4"/>
              <w:tabs>
                <w:tab w:val="left" w:pos="288"/>
              </w:tabs>
              <w:jc w:val="both"/>
              <w:rPr>
                <w:szCs w:val="28"/>
              </w:rPr>
            </w:pPr>
            <w:r w:rsidRPr="00D12767">
              <w:rPr>
                <w:szCs w:val="28"/>
              </w:rPr>
              <w:t>Ищи картинки с заданиями “Найди 10 отличий”. Это помогает развивать внимание к мелочам. Если таких картинок нет, попробуй нарисовать их сам или попроси кого-то создать для тебя.</w:t>
            </w:r>
          </w:p>
        </w:tc>
      </w:tr>
    </w:tbl>
    <w:p w:rsidR="005F15E9" w:rsidRDefault="005F15E9" w:rsidP="008B0BF4">
      <w:pPr>
        <w:pStyle w:val="4"/>
        <w:rPr>
          <w:sz w:val="24"/>
          <w:szCs w:val="24"/>
        </w:rPr>
      </w:pPr>
    </w:p>
    <w:tbl>
      <w:tblPr>
        <w:tblStyle w:val="110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lastRenderedPageBreak/>
              <w:t>«Слушай и делай»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 xml:space="preserve">Попроси кого-то дать тебе последовательность действий. Например: </w:t>
            </w:r>
            <w:r w:rsidRPr="00D12767">
              <w:rPr>
                <w:rFonts w:ascii="Montserrat" w:hAnsi="Montserrat"/>
                <w:i/>
                <w:color w:val="000000"/>
                <w:sz w:val="28"/>
                <w:szCs w:val="28"/>
              </w:rPr>
              <w:t>«Возьми ручку, положи её в коробку, затем открой тетрадь и напиши своё имя»</w:t>
            </w: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. Постарайся повторить всё без ошибок. Усложняй, добавляя больше шагов.</w:t>
            </w:r>
          </w:p>
        </w:tc>
      </w:tr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«Перепутанные числа»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Попроси кого-то записать случайные числа (например: 4832951). Сначала попробуй их запомнить, а затем воспроизвести в правильном порядке. Чтобы усложнить, запиши их в обратном порядке.</w:t>
            </w:r>
          </w:p>
        </w:tc>
      </w:tr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«Цифровая мозаика»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 xml:space="preserve">Выполняй задания, где нужно вычёркивать или выделять цифры по определённому правилу. Например, в ряду чисел </w:t>
            </w:r>
            <w:r w:rsidRPr="00D12767">
              <w:rPr>
                <w:rFonts w:ascii="Montserrat" w:hAnsi="Montserrat"/>
                <w:i/>
                <w:color w:val="000000"/>
                <w:sz w:val="28"/>
                <w:szCs w:val="28"/>
              </w:rPr>
              <w:t>2345871349</w:t>
            </w: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 xml:space="preserve"> найди и подчеркни только чётные цифры</w:t>
            </w:r>
          </w:p>
        </w:tc>
      </w:tr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«Задания с таймером»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Поставь таймер на 1–2 минуты и выполни задачу за это время. Например, реши как можно больше примеров, собери как можно больше мелких предметов одного цвета или запиши названия предметов, которые видишь вокруг.</w:t>
            </w:r>
          </w:p>
        </w:tc>
      </w:tr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1323A7" w:rsidRDefault="00D12767" w:rsidP="001323A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«Угадай эмоцию</w:t>
            </w:r>
            <w:r w:rsidRPr="001323A7">
              <w:rPr>
                <w:b/>
                <w:color w:val="auto"/>
                <w:szCs w:val="28"/>
              </w:rPr>
              <w:t>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 w:line="259" w:lineRule="auto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Смотри на лица людей на фотографиях или в фильмах и попытайся угадать их эмоции. Это упражнение помогает замечать мелкие детали и развивает внимательность.</w:t>
            </w:r>
          </w:p>
        </w:tc>
      </w:tr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«Отвлекись и вернись»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Читай текст, но после каждого абзаца делай паузу, отвлекайся на 30 секунд (например, взгляни на окно или закрой глаза). Затем возвращайся к чтению и постарайся вспомнить, о чём шла речь.</w:t>
            </w:r>
          </w:p>
        </w:tc>
      </w:tr>
    </w:tbl>
    <w:p w:rsidR="00D12767" w:rsidRDefault="00D12767" w:rsidP="008B0BF4">
      <w:pPr>
        <w:pStyle w:val="4"/>
        <w:rPr>
          <w:sz w:val="24"/>
          <w:szCs w:val="24"/>
        </w:rPr>
      </w:pPr>
    </w:p>
    <w:tbl>
      <w:tblPr>
        <w:tblStyle w:val="111"/>
        <w:tblW w:w="0" w:type="auto"/>
        <w:tblBorders>
          <w:top w:val="single" w:sz="8" w:space="0" w:color="A6A6A6" w:themeColor="background1" w:themeShade="A6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56"/>
      </w:tblGrid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lastRenderedPageBreak/>
              <w:t>Игра «Запрещённое слово»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 w:line="259" w:lineRule="auto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Выбери “запрещённое” слово (например, «нет»). Во время разговора старайся не использовать его, заменяя другими формулировками. Это тренирует гибкость мышления и контроль.</w:t>
            </w:r>
          </w:p>
        </w:tc>
      </w:tr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Дыхательное упражнение «Счёт на вдохах»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 w:line="259" w:lineRule="auto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Вдохни и досчитай до 4, задержи дыхание на 4 счёта, выдохни на 6. Повтори 5 раз. Это помогает успокоиться и сосредоточиться перед выполнением сложных заданий.</w:t>
            </w:r>
          </w:p>
        </w:tc>
      </w:tr>
      <w:tr w:rsidR="00D12767" w:rsidRPr="00D12767" w:rsidTr="000145DF">
        <w:trPr>
          <w:trHeight w:val="2438"/>
        </w:trPr>
        <w:tc>
          <w:tcPr>
            <w:tcW w:w="10456" w:type="dxa"/>
            <w:vAlign w:val="center"/>
          </w:tcPr>
          <w:p w:rsidR="00D12767" w:rsidRPr="00D12767" w:rsidRDefault="00D12767" w:rsidP="00D12767">
            <w:pPr>
              <w:pStyle w:val="4"/>
              <w:numPr>
                <w:ilvl w:val="0"/>
                <w:numId w:val="18"/>
              </w:numPr>
              <w:ind w:left="447" w:hanging="501"/>
              <w:jc w:val="both"/>
              <w:rPr>
                <w:b/>
                <w:color w:val="auto"/>
                <w:szCs w:val="28"/>
              </w:rPr>
            </w:pPr>
            <w:r w:rsidRPr="00D12767">
              <w:rPr>
                <w:b/>
                <w:color w:val="auto"/>
                <w:szCs w:val="28"/>
              </w:rPr>
              <w:t>«Медленное чтение»</w:t>
            </w:r>
          </w:p>
          <w:p w:rsidR="00D12767" w:rsidRPr="00D12767" w:rsidRDefault="00D12767" w:rsidP="00D12767">
            <w:pPr>
              <w:tabs>
                <w:tab w:val="left" w:pos="288"/>
              </w:tabs>
              <w:spacing w:before="120" w:after="240" w:line="259" w:lineRule="auto"/>
              <w:jc w:val="both"/>
              <w:rPr>
                <w:rFonts w:ascii="Montserrat" w:hAnsi="Montserrat"/>
                <w:color w:val="000000"/>
                <w:sz w:val="28"/>
                <w:szCs w:val="28"/>
              </w:rPr>
            </w:pPr>
            <w:r w:rsidRPr="00D12767">
              <w:rPr>
                <w:rFonts w:ascii="Montserrat" w:hAnsi="Montserrat"/>
                <w:color w:val="000000"/>
                <w:sz w:val="28"/>
                <w:szCs w:val="28"/>
              </w:rPr>
              <w:t>Возьми небольшой текст и читай его предельно медленно, проговаривая каждое слово мысленно. Затем увеличь скорость и прочитай ещё раз. Сравни, как ты запоминаешь текст в разных темпах.</w:t>
            </w:r>
          </w:p>
        </w:tc>
      </w:tr>
    </w:tbl>
    <w:p w:rsidR="00D12767" w:rsidRPr="00D26A3E" w:rsidRDefault="00D12767" w:rsidP="008B0BF4">
      <w:pPr>
        <w:pStyle w:val="4"/>
        <w:rPr>
          <w:sz w:val="24"/>
          <w:szCs w:val="24"/>
        </w:rPr>
      </w:pPr>
    </w:p>
    <w:sectPr w:rsidR="00D12767" w:rsidRPr="00D26A3E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5E6" w:rsidRDefault="00F315E6" w:rsidP="0033150C">
      <w:pPr>
        <w:spacing w:after="0" w:line="240" w:lineRule="auto"/>
      </w:pPr>
      <w:r>
        <w:separator/>
      </w:r>
    </w:p>
  </w:endnote>
  <w:endnote w:type="continuationSeparator" w:id="0">
    <w:p w:rsidR="00F315E6" w:rsidRDefault="00F315E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160C68A-A4A1-40B7-B83B-E2612D75E462}"/>
    <w:embedBold r:id="rId2" w:fontKey="{C39A9EF3-47F9-4750-A92F-0AF33C2C62FF}"/>
    <w:embedItalic r:id="rId3" w:fontKey="{AD2138E0-98AF-4A64-BAE3-AC849544E924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8AD9A454-C410-4F1D-A9A1-E824F8130DA0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D6812580-2450-4B4F-8B4B-66D38ADBFCBD}"/>
    <w:embedBold r:id="rId6" w:fontKey="{15B43937-B28E-4E73-AB14-D278AC1A42F9}"/>
    <w:embedItalic r:id="rId7" w:fontKey="{0769B2DA-3551-45A9-B508-68E0AD0F5A56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2F9C90C9-6408-4529-8EB2-A394991D6C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766ABC" w:rsidTr="00E850D2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66ABC" w:rsidRDefault="00766AB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766ABC" w:rsidRPr="00F612C6" w:rsidRDefault="00766ABC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A57514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6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766ABC" w:rsidRDefault="00766AB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5E6" w:rsidRDefault="00F315E6" w:rsidP="0033150C">
      <w:pPr>
        <w:spacing w:after="0" w:line="240" w:lineRule="auto"/>
      </w:pPr>
      <w:r>
        <w:separator/>
      </w:r>
    </w:p>
  </w:footnote>
  <w:footnote w:type="continuationSeparator" w:id="0">
    <w:p w:rsidR="00F315E6" w:rsidRDefault="00F315E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0517F"/>
    <w:multiLevelType w:val="hybridMultilevel"/>
    <w:tmpl w:val="7F6491A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8865CDA"/>
    <w:multiLevelType w:val="hybridMultilevel"/>
    <w:tmpl w:val="C594450E"/>
    <w:lvl w:ilvl="0" w:tplc="21E8392C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0491072"/>
    <w:multiLevelType w:val="hybridMultilevel"/>
    <w:tmpl w:val="CC264ABE"/>
    <w:lvl w:ilvl="0" w:tplc="D376E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0" w15:restartNumberingAfterBreak="0">
    <w:nsid w:val="3AB313BE"/>
    <w:multiLevelType w:val="hybridMultilevel"/>
    <w:tmpl w:val="35A43C7A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84600"/>
    <w:multiLevelType w:val="hybridMultilevel"/>
    <w:tmpl w:val="4DFE9D0A"/>
    <w:lvl w:ilvl="0" w:tplc="91D89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3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4" w15:restartNumberingAfterBreak="0">
    <w:nsid w:val="49AC1A9D"/>
    <w:multiLevelType w:val="hybridMultilevel"/>
    <w:tmpl w:val="82961954"/>
    <w:lvl w:ilvl="0" w:tplc="F516E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2"/>
  </w:num>
  <w:num w:numId="5">
    <w:abstractNumId w:val="5"/>
  </w:num>
  <w:num w:numId="6">
    <w:abstractNumId w:val="20"/>
  </w:num>
  <w:num w:numId="7">
    <w:abstractNumId w:val="4"/>
  </w:num>
  <w:num w:numId="8">
    <w:abstractNumId w:val="13"/>
  </w:num>
  <w:num w:numId="9">
    <w:abstractNumId w:val="3"/>
  </w:num>
  <w:num w:numId="10">
    <w:abstractNumId w:val="18"/>
  </w:num>
  <w:num w:numId="11">
    <w:abstractNumId w:val="12"/>
  </w:num>
  <w:num w:numId="12">
    <w:abstractNumId w:val="19"/>
  </w:num>
  <w:num w:numId="13">
    <w:abstractNumId w:val="16"/>
  </w:num>
  <w:num w:numId="14">
    <w:abstractNumId w:val="17"/>
  </w:num>
  <w:num w:numId="15">
    <w:abstractNumId w:val="1"/>
  </w:num>
  <w:num w:numId="16">
    <w:abstractNumId w:val="14"/>
  </w:num>
  <w:num w:numId="17">
    <w:abstractNumId w:val="8"/>
  </w:num>
  <w:num w:numId="18">
    <w:abstractNumId w:val="10"/>
  </w:num>
  <w:num w:numId="19">
    <w:abstractNumId w:val="11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0398"/>
    <w:rsid w:val="000132CF"/>
    <w:rsid w:val="0002157B"/>
    <w:rsid w:val="0006312B"/>
    <w:rsid w:val="000765B4"/>
    <w:rsid w:val="000802C3"/>
    <w:rsid w:val="000839DD"/>
    <w:rsid w:val="000A2044"/>
    <w:rsid w:val="000B0D00"/>
    <w:rsid w:val="000B557C"/>
    <w:rsid w:val="000C53CA"/>
    <w:rsid w:val="000C69BF"/>
    <w:rsid w:val="000D30FA"/>
    <w:rsid w:val="000D3CC6"/>
    <w:rsid w:val="000D4C2B"/>
    <w:rsid w:val="000E405F"/>
    <w:rsid w:val="000E450E"/>
    <w:rsid w:val="000E797A"/>
    <w:rsid w:val="000F1CB6"/>
    <w:rsid w:val="000F7CF6"/>
    <w:rsid w:val="00102596"/>
    <w:rsid w:val="001155F7"/>
    <w:rsid w:val="001323A7"/>
    <w:rsid w:val="001354DE"/>
    <w:rsid w:val="00150BD0"/>
    <w:rsid w:val="00155262"/>
    <w:rsid w:val="00172EFE"/>
    <w:rsid w:val="0019483E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34A8D"/>
    <w:rsid w:val="00237421"/>
    <w:rsid w:val="00240193"/>
    <w:rsid w:val="0024480A"/>
    <w:rsid w:val="0027330C"/>
    <w:rsid w:val="00275E87"/>
    <w:rsid w:val="00284EB6"/>
    <w:rsid w:val="002A1F11"/>
    <w:rsid w:val="002A1F76"/>
    <w:rsid w:val="002C46F1"/>
    <w:rsid w:val="002E4D68"/>
    <w:rsid w:val="002F14BA"/>
    <w:rsid w:val="003037AE"/>
    <w:rsid w:val="003041D6"/>
    <w:rsid w:val="00324BE2"/>
    <w:rsid w:val="0033077E"/>
    <w:rsid w:val="0033150C"/>
    <w:rsid w:val="00331E85"/>
    <w:rsid w:val="00336A00"/>
    <w:rsid w:val="00342453"/>
    <w:rsid w:val="00344C97"/>
    <w:rsid w:val="00345491"/>
    <w:rsid w:val="0035059B"/>
    <w:rsid w:val="003621E3"/>
    <w:rsid w:val="00362C18"/>
    <w:rsid w:val="00363A5A"/>
    <w:rsid w:val="00364A33"/>
    <w:rsid w:val="00376137"/>
    <w:rsid w:val="003B1034"/>
    <w:rsid w:val="003B2859"/>
    <w:rsid w:val="003D25A1"/>
    <w:rsid w:val="003E2B9B"/>
    <w:rsid w:val="003E74FF"/>
    <w:rsid w:val="003F27E5"/>
    <w:rsid w:val="003F2B79"/>
    <w:rsid w:val="004039E8"/>
    <w:rsid w:val="0041193D"/>
    <w:rsid w:val="0041643D"/>
    <w:rsid w:val="00454075"/>
    <w:rsid w:val="00461F76"/>
    <w:rsid w:val="00464FEA"/>
    <w:rsid w:val="004756EC"/>
    <w:rsid w:val="00477EDE"/>
    <w:rsid w:val="00487CE6"/>
    <w:rsid w:val="004A162E"/>
    <w:rsid w:val="004A284D"/>
    <w:rsid w:val="004B4A7C"/>
    <w:rsid w:val="004D118D"/>
    <w:rsid w:val="004E56FF"/>
    <w:rsid w:val="004E582A"/>
    <w:rsid w:val="00512419"/>
    <w:rsid w:val="00515F4D"/>
    <w:rsid w:val="005214C2"/>
    <w:rsid w:val="00526926"/>
    <w:rsid w:val="005350F3"/>
    <w:rsid w:val="00535AF2"/>
    <w:rsid w:val="00551597"/>
    <w:rsid w:val="00554025"/>
    <w:rsid w:val="005744FA"/>
    <w:rsid w:val="005763D9"/>
    <w:rsid w:val="00582C44"/>
    <w:rsid w:val="00590E48"/>
    <w:rsid w:val="00596A82"/>
    <w:rsid w:val="005B294F"/>
    <w:rsid w:val="005B38B8"/>
    <w:rsid w:val="005C61B0"/>
    <w:rsid w:val="005D03C8"/>
    <w:rsid w:val="005D57BF"/>
    <w:rsid w:val="005E43D8"/>
    <w:rsid w:val="005E582D"/>
    <w:rsid w:val="005F15E9"/>
    <w:rsid w:val="00600B01"/>
    <w:rsid w:val="00642178"/>
    <w:rsid w:val="00643C9C"/>
    <w:rsid w:val="00652174"/>
    <w:rsid w:val="00652281"/>
    <w:rsid w:val="006570B2"/>
    <w:rsid w:val="00662B7A"/>
    <w:rsid w:val="0066486C"/>
    <w:rsid w:val="0069509D"/>
    <w:rsid w:val="00697494"/>
    <w:rsid w:val="00697DC1"/>
    <w:rsid w:val="006B0EF8"/>
    <w:rsid w:val="006C450B"/>
    <w:rsid w:val="006D33C2"/>
    <w:rsid w:val="006D539C"/>
    <w:rsid w:val="006D715B"/>
    <w:rsid w:val="006E4C0D"/>
    <w:rsid w:val="00702EB9"/>
    <w:rsid w:val="007062AE"/>
    <w:rsid w:val="00713DB1"/>
    <w:rsid w:val="007313EE"/>
    <w:rsid w:val="00745276"/>
    <w:rsid w:val="00765D45"/>
    <w:rsid w:val="00766ABC"/>
    <w:rsid w:val="00771660"/>
    <w:rsid w:val="007716A8"/>
    <w:rsid w:val="007839AD"/>
    <w:rsid w:val="007961F5"/>
    <w:rsid w:val="007A4440"/>
    <w:rsid w:val="007B49B5"/>
    <w:rsid w:val="007F479E"/>
    <w:rsid w:val="007F6C53"/>
    <w:rsid w:val="00817C09"/>
    <w:rsid w:val="00825057"/>
    <w:rsid w:val="0083034C"/>
    <w:rsid w:val="00832143"/>
    <w:rsid w:val="008440D0"/>
    <w:rsid w:val="00862150"/>
    <w:rsid w:val="00865276"/>
    <w:rsid w:val="00876A4D"/>
    <w:rsid w:val="00887915"/>
    <w:rsid w:val="00895CBA"/>
    <w:rsid w:val="008B0BF4"/>
    <w:rsid w:val="008B39DC"/>
    <w:rsid w:val="008B3E32"/>
    <w:rsid w:val="008B5172"/>
    <w:rsid w:val="008C28C5"/>
    <w:rsid w:val="008C59BC"/>
    <w:rsid w:val="008C7DCE"/>
    <w:rsid w:val="008E11FA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514"/>
    <w:rsid w:val="00A57F07"/>
    <w:rsid w:val="00A64F81"/>
    <w:rsid w:val="00A83341"/>
    <w:rsid w:val="00A84AEE"/>
    <w:rsid w:val="00A8716B"/>
    <w:rsid w:val="00A90F2A"/>
    <w:rsid w:val="00A948F3"/>
    <w:rsid w:val="00AB53BD"/>
    <w:rsid w:val="00AE0706"/>
    <w:rsid w:val="00AE14EE"/>
    <w:rsid w:val="00AE3064"/>
    <w:rsid w:val="00AE7EBC"/>
    <w:rsid w:val="00AF08B1"/>
    <w:rsid w:val="00B201D7"/>
    <w:rsid w:val="00B34188"/>
    <w:rsid w:val="00B6442D"/>
    <w:rsid w:val="00B74BA4"/>
    <w:rsid w:val="00BA4F32"/>
    <w:rsid w:val="00BA7573"/>
    <w:rsid w:val="00BB581A"/>
    <w:rsid w:val="00BC76A5"/>
    <w:rsid w:val="00BD076B"/>
    <w:rsid w:val="00BE0D2D"/>
    <w:rsid w:val="00C01352"/>
    <w:rsid w:val="00C02263"/>
    <w:rsid w:val="00C14DD3"/>
    <w:rsid w:val="00C2508A"/>
    <w:rsid w:val="00C260B8"/>
    <w:rsid w:val="00C34D7A"/>
    <w:rsid w:val="00C403AE"/>
    <w:rsid w:val="00C45D13"/>
    <w:rsid w:val="00C53533"/>
    <w:rsid w:val="00C5524A"/>
    <w:rsid w:val="00C9350A"/>
    <w:rsid w:val="00CD0D4D"/>
    <w:rsid w:val="00CD259E"/>
    <w:rsid w:val="00CD7C1B"/>
    <w:rsid w:val="00CF126A"/>
    <w:rsid w:val="00CF59E8"/>
    <w:rsid w:val="00D12767"/>
    <w:rsid w:val="00D17BE6"/>
    <w:rsid w:val="00D26A3E"/>
    <w:rsid w:val="00D41F18"/>
    <w:rsid w:val="00D52C43"/>
    <w:rsid w:val="00D53206"/>
    <w:rsid w:val="00D80956"/>
    <w:rsid w:val="00DB0D9D"/>
    <w:rsid w:val="00DB303C"/>
    <w:rsid w:val="00DD353C"/>
    <w:rsid w:val="00DE6503"/>
    <w:rsid w:val="00DF2733"/>
    <w:rsid w:val="00DF5CB3"/>
    <w:rsid w:val="00DF7B1C"/>
    <w:rsid w:val="00E021EE"/>
    <w:rsid w:val="00E10277"/>
    <w:rsid w:val="00E16086"/>
    <w:rsid w:val="00E3715F"/>
    <w:rsid w:val="00E6586E"/>
    <w:rsid w:val="00E83232"/>
    <w:rsid w:val="00E836B3"/>
    <w:rsid w:val="00E850D2"/>
    <w:rsid w:val="00EA3D53"/>
    <w:rsid w:val="00EA5568"/>
    <w:rsid w:val="00EB0B34"/>
    <w:rsid w:val="00EC0584"/>
    <w:rsid w:val="00EC0EA8"/>
    <w:rsid w:val="00F04489"/>
    <w:rsid w:val="00F07613"/>
    <w:rsid w:val="00F16C59"/>
    <w:rsid w:val="00F17DA1"/>
    <w:rsid w:val="00F23908"/>
    <w:rsid w:val="00F3087E"/>
    <w:rsid w:val="00F315E6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767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  <w:style w:type="table" w:customStyle="1" w:styleId="13">
    <w:name w:val="Сетка таблицы1"/>
    <w:basedOn w:val="a1"/>
    <w:next w:val="a3"/>
    <w:uiPriority w:val="39"/>
    <w:rsid w:val="0059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D1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D1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83AA7"/>
    <w:rsid w:val="000F2809"/>
    <w:rsid w:val="0021484D"/>
    <w:rsid w:val="002956F9"/>
    <w:rsid w:val="002F6540"/>
    <w:rsid w:val="003C13CB"/>
    <w:rsid w:val="003E53F7"/>
    <w:rsid w:val="00432743"/>
    <w:rsid w:val="004530AB"/>
    <w:rsid w:val="004736E2"/>
    <w:rsid w:val="004E76AD"/>
    <w:rsid w:val="0051408B"/>
    <w:rsid w:val="005C1F9B"/>
    <w:rsid w:val="00612E74"/>
    <w:rsid w:val="00643405"/>
    <w:rsid w:val="006A3B54"/>
    <w:rsid w:val="006E4468"/>
    <w:rsid w:val="007566F5"/>
    <w:rsid w:val="007D03BB"/>
    <w:rsid w:val="00896555"/>
    <w:rsid w:val="00950593"/>
    <w:rsid w:val="009B10A1"/>
    <w:rsid w:val="00AB3E93"/>
    <w:rsid w:val="00B80A8E"/>
    <w:rsid w:val="00CF545C"/>
    <w:rsid w:val="00E51A6B"/>
    <w:rsid w:val="00E758EA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21</cp:revision>
  <cp:lastPrinted>2025-07-22T11:48:00Z</cp:lastPrinted>
  <dcterms:created xsi:type="dcterms:W3CDTF">2025-07-30T11:57:00Z</dcterms:created>
  <dcterms:modified xsi:type="dcterms:W3CDTF">2026-08-12T11:55:00Z</dcterms:modified>
</cp:coreProperties>
</file>