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E850D2" w:rsidP="00951E40">
      <w:pPr>
        <w:ind w:right="401"/>
        <w:jc w:val="center"/>
      </w:pPr>
      <w:r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277" w:rsidRPr="00E10277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4724400</wp:posOffset>
            </wp:positionH>
            <wp:positionV relativeFrom="page">
              <wp:posOffset>130266</wp:posOffset>
            </wp:positionV>
            <wp:extent cx="1697990" cy="2677795"/>
            <wp:effectExtent l="0" t="0" r="0" b="8255"/>
            <wp:wrapThrough wrapText="bothSides">
              <wp:wrapPolygon edited="0">
                <wp:start x="9451" y="0"/>
                <wp:lineTo x="7512" y="768"/>
                <wp:lineTo x="4120" y="2459"/>
                <wp:lineTo x="0" y="4917"/>
                <wp:lineTo x="1454" y="7376"/>
                <wp:lineTo x="485" y="8452"/>
                <wp:lineTo x="0" y="17210"/>
                <wp:lineTo x="0" y="19208"/>
                <wp:lineTo x="727" y="20130"/>
                <wp:lineTo x="1939" y="21359"/>
                <wp:lineTo x="2423" y="21513"/>
                <wp:lineTo x="19144" y="21513"/>
                <wp:lineTo x="21325" y="19823"/>
                <wp:lineTo x="21325" y="17671"/>
                <wp:lineTo x="21083" y="8298"/>
                <wp:lineTo x="20114" y="7376"/>
                <wp:lineTo x="19871" y="4917"/>
                <wp:lineTo x="18175" y="3227"/>
                <wp:lineTo x="17690" y="1537"/>
                <wp:lineTo x="14298" y="154"/>
                <wp:lineTo x="11147" y="0"/>
                <wp:lineTo x="945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592424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Pr="006B0EF8" w:rsidRDefault="006B0EF8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6B0EF8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НАРУШЕНИЕ ПОВЕДЕНИЯ</w:t>
            </w:r>
          </w:p>
          <w:p w:rsidR="001B59FB" w:rsidRPr="00887915" w:rsidRDefault="001D1E5A" w:rsidP="003D25A1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E71A8A">
              <w:rPr>
                <w:rFonts w:ascii="Montserrat" w:hAnsi="Montserrat"/>
                <w:color w:val="FFFFFF" w:themeColor="background1"/>
                <w:sz w:val="40"/>
                <w:szCs w:val="40"/>
              </w:rPr>
              <w:t>7</w:t>
            </w:r>
          </w:p>
        </w:tc>
      </w:tr>
    </w:tbl>
    <w:p w:rsidR="001D1E5A" w:rsidRPr="00E850D2" w:rsidRDefault="00CF126A" w:rsidP="00CF126A">
      <w:pPr>
        <w:pStyle w:val="11"/>
        <w:spacing w:before="1680"/>
        <w:rPr>
          <w:color w:val="3DBBD7"/>
        </w:rPr>
      </w:pPr>
      <w:r w:rsidRPr="00C5353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0A29B9B" wp14:editId="39385630">
                <wp:simplePos x="0" y="0"/>
                <wp:positionH relativeFrom="column">
                  <wp:posOffset>1034143</wp:posOffset>
                </wp:positionH>
                <wp:positionV relativeFrom="paragraph">
                  <wp:posOffset>1892391</wp:posOffset>
                </wp:positionV>
                <wp:extent cx="48958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615F6F" id="Прямая соединительная линия 3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5pt,149pt" to="466.95pt,1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" strokecolor="#3dbbd7" strokeweight=".5pt">
                <v:stroke joinstyle="miter"/>
              </v:line>
            </w:pict>
          </mc:Fallback>
        </mc:AlternateContent>
      </w:r>
      <w:r w:rsidR="001D1E5A" w:rsidRPr="00E850D2">
        <w:rPr>
          <w:color w:val="3DBBD7"/>
        </w:rPr>
        <w:t>Цель:</w:t>
      </w:r>
    </w:p>
    <w:p w:rsidR="00D917DC" w:rsidRDefault="00D917DC" w:rsidP="00D917DC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6312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Выявление личностных особенностей ребенка, типичных способов реагирования в различных ситуациях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E850D2" w:rsidRDefault="00FB4467" w:rsidP="005744FA">
      <w:pPr>
        <w:pStyle w:val="11"/>
        <w:spacing w:before="240"/>
        <w:rPr>
          <w:color w:val="3DBBD7"/>
        </w:rPr>
      </w:pPr>
      <w:bookmarkStart w:id="0" w:name="_GoBack"/>
      <w:bookmarkEnd w:id="0"/>
      <w:r w:rsidRPr="00E850D2">
        <w:rPr>
          <w:color w:val="3DBBD7"/>
        </w:rPr>
        <w:t>Задачи:</w:t>
      </w:r>
      <w:bookmarkStart w:id="1" w:name="_Hlk139278068"/>
    </w:p>
    <w:p w:rsidR="0069509D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Помощь в </w:t>
      </w:r>
      <w:proofErr w:type="spellStart"/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B06571" w:rsidRPr="00B06571" w:rsidRDefault="00B06571" w:rsidP="00B06571">
      <w:pPr>
        <w:pStyle w:val="a8"/>
        <w:numPr>
          <w:ilvl w:val="0"/>
          <w:numId w:val="2"/>
        </w:num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0657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Обсуждение опыта использования способов эмоциональной регуляции. </w:t>
      </w:r>
    </w:p>
    <w:p w:rsidR="0069509D" w:rsidRPr="0069509D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Дополнительная диагностика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CF126A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Договор о следующей консультации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23908" w:rsidRPr="0069509D" w:rsidRDefault="00CF126A" w:rsidP="00CF126A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0A29B9B" wp14:editId="39385630">
                <wp:simplePos x="0" y="0"/>
                <wp:positionH relativeFrom="column">
                  <wp:posOffset>925286</wp:posOffset>
                </wp:positionH>
                <wp:positionV relativeFrom="paragraph">
                  <wp:posOffset>484958</wp:posOffset>
                </wp:positionV>
                <wp:extent cx="48958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46793C" id="Прямая соединительная линия 4" o:spid="_x0000_s1026" style="position:absolute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85pt,38.2pt" to="458.3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" strokecolor="#3dbbd7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bookmarkEnd w:id="1"/>
    <w:p w:rsidR="00CF126A" w:rsidRDefault="00CF126A" w:rsidP="00CF126A">
      <w:pPr>
        <w:pStyle w:val="11"/>
        <w:spacing w:before="1200" w:after="600"/>
        <w:rPr>
          <w:color w:val="3DBBD7"/>
        </w:rPr>
      </w:pPr>
    </w:p>
    <w:p w:rsidR="007839AD" w:rsidRPr="00E850D2" w:rsidRDefault="00CF126A" w:rsidP="006D715B">
      <w:pPr>
        <w:pStyle w:val="11"/>
        <w:spacing w:before="1200" w:after="600"/>
        <w:ind w:left="1276"/>
        <w:rPr>
          <w:color w:val="3DBBD7"/>
        </w:rPr>
      </w:pPr>
      <w:r w:rsidRPr="00C5353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667942A" wp14:editId="4EABBB2B">
                <wp:simplePos x="0" y="0"/>
                <wp:positionH relativeFrom="column">
                  <wp:posOffset>816428</wp:posOffset>
                </wp:positionH>
                <wp:positionV relativeFrom="paragraph">
                  <wp:posOffset>-77924</wp:posOffset>
                </wp:positionV>
                <wp:extent cx="48958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1C2996" id="Прямая соединительная линия 5" o:spid="_x0000_s1026" style="position:absolute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3pt,-6.15pt" to="449.8pt,-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" strokecolor="#3dbbd7" strokeweight=".5pt">
                <v:stroke joinstyle="miter"/>
              </v:line>
            </w:pict>
          </mc:Fallback>
        </mc:AlternateContent>
      </w:r>
      <w:r w:rsidR="001D1E5A" w:rsidRPr="00E850D2">
        <w:rPr>
          <w:color w:val="3DBBD7"/>
        </w:rPr>
        <w:t>Инструментарий:</w:t>
      </w:r>
      <w:r w:rsidR="00FB4467" w:rsidRPr="00E850D2">
        <w:rPr>
          <w:color w:val="3DBBD7"/>
        </w:rPr>
        <w:t xml:space="preserve"> 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(Приложение 1)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индивидуальной/фронтальной диагностики обучающего(их)</w:t>
      </w:r>
      <w:proofErr w:type="spellStart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ся</w:t>
      </w:r>
      <w:proofErr w:type="spellEnd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(Приложение 2)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Методика «Корректурная проба» (от 7 лет) (Приложение 3); обязательна к проведению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«Методика </w:t>
      </w:r>
      <w:proofErr w:type="spellStart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Пьерона-Рузера</w:t>
      </w:r>
      <w:proofErr w:type="spellEnd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(5-7 лет) (Приложение 4) обязательна к проведению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Методика «Таблицы </w:t>
      </w:r>
      <w:proofErr w:type="spellStart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Шульте</w:t>
      </w:r>
      <w:proofErr w:type="spellEnd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» (от 7 лет) (Приложение 5) обязательна к проведению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Методика «10 слов» (от 6,5 лет) (Приложение 6) обязательна к проведению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Методика «Стиль саморегуляции поведения детей»</w:t>
      </w:r>
      <w:r w:rsidR="006D715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</w:t>
      </w: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(6-10 лет) (Приложение 7)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Методика «Графический диктант </w:t>
      </w:r>
      <w:proofErr w:type="spellStart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Д.Б.Эльконина</w:t>
      </w:r>
      <w:proofErr w:type="spellEnd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» (от 6 лет) (Приложение 8)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Методика </w:t>
      </w:r>
      <w:proofErr w:type="spellStart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У.В.Ульенковой</w:t>
      </w:r>
      <w:proofErr w:type="spellEnd"/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</w:t>
      </w:r>
      <w:r w:rsidR="006D715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</w:t>
      </w: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Рисование домика лесника</w:t>
      </w:r>
      <w:r w:rsidR="006D715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»</w:t>
      </w: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(6-7 лет) (Приложение 9)</w:t>
      </w:r>
    </w:p>
    <w:p w:rsidR="00CF126A" w:rsidRPr="00CF126A" w:rsidRDefault="00CF126A" w:rsidP="00CF126A">
      <w:pPr>
        <w:pStyle w:val="a8"/>
        <w:numPr>
          <w:ilvl w:val="0"/>
          <w:numId w:val="11"/>
        </w:numPr>
        <w:spacing w:before="120" w:after="120" w:line="262" w:lineRule="auto"/>
        <w:ind w:left="1701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F126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Тест комплексной фигуры Тейлора (от 6 лет) (Приложение 10)</w:t>
      </w:r>
    </w:p>
    <w:p w:rsidR="00EB0B34" w:rsidRPr="00E83232" w:rsidRDefault="00CF126A" w:rsidP="006D715B">
      <w:pPr>
        <w:pStyle w:val="11"/>
        <w:spacing w:before="600" w:after="600" w:line="259" w:lineRule="auto"/>
        <w:ind w:left="4536" w:right="1535" w:hanging="3260"/>
        <w:rPr>
          <w:bCs/>
          <w:sz w:val="28"/>
          <w:szCs w:val="28"/>
        </w:rPr>
      </w:pPr>
      <w:r w:rsidRPr="00C5353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482600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DBB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7EEDE8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65pt,38pt" to="458.1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" strokecolor="#3dbbd7" strokeweight=".5pt">
                <v:stroke joinstyle="miter"/>
              </v:line>
            </w:pict>
          </mc:Fallback>
        </mc:AlternateContent>
      </w:r>
      <w:r w:rsidR="00EB0B34" w:rsidRPr="00E83232">
        <w:rPr>
          <w:bCs/>
          <w:sz w:val="28"/>
          <w:szCs w:val="28"/>
        </w:rPr>
        <w:br w:type="page"/>
      </w:r>
    </w:p>
    <w:p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2" w:name="_Hlk139981244"/>
      <w:r w:rsidRPr="00E850D2">
        <w:rPr>
          <w:color w:val="3DBBD7"/>
          <w:sz w:val="32"/>
          <w:szCs w:val="32"/>
        </w:rPr>
        <w:t>Вступительный этап</w:t>
      </w:r>
    </w:p>
    <w:p w:rsidR="002A1F11" w:rsidRDefault="002A1F11" w:rsidP="005744FA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A1F1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Создание комфортной обстановки, зоны психолог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ической безопасности и доверия.</w:t>
      </w:r>
    </w:p>
    <w:p w:rsidR="002A1F11" w:rsidRDefault="002A1F11" w:rsidP="00A57514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A1F1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Беседа и обсуждение с ребенком его актуального состояния на данный момент: что чувствует, думает, какие эмоции испытывает, с чем в большей степени связано эмоциональное состояние на данный момент. Прояснение, изменилось ли что-то с последней встречи, повторялись ли проблемные ситуации (проблемное поведение), как ребенку удалось выйти из ситуации и справиться с ней, какие из актуализированных на прошлом занятии и новые способов регуляции эмоций, мыслей и поведения помогли, какие не сработали. Обсуждение домашнего задания.</w:t>
      </w:r>
    </w:p>
    <w:bookmarkEnd w:id="2"/>
    <w:p w:rsidR="00FB4467" w:rsidRPr="00E850D2" w:rsidRDefault="00F705C5" w:rsidP="003E74FF">
      <w:pPr>
        <w:pStyle w:val="31"/>
        <w:spacing w:before="240" w:after="240"/>
        <w:rPr>
          <w:b w:val="0"/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:rsidR="007313EE" w:rsidRDefault="007313EE" w:rsidP="004A284D">
      <w:pPr>
        <w:spacing w:before="24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313E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Проведение дополнительной диагностики.</w:t>
      </w:r>
    </w:p>
    <w:p w:rsidR="00B6442D" w:rsidRPr="00E850D2" w:rsidRDefault="00B6442D" w:rsidP="003E74FF">
      <w:pPr>
        <w:pStyle w:val="31"/>
        <w:spacing w:before="24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Заключительный этап</w:t>
      </w:r>
    </w:p>
    <w:p w:rsidR="007313EE" w:rsidRDefault="007313EE" w:rsidP="003E74FF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313E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Рефлексия ребенком своего состояния под конец встречи. Обсуждение основных моментов занятия, с какими мыслями и чувствами ребенок уходит с консультации.</w:t>
      </w:r>
    </w:p>
    <w:p w:rsidR="007313EE" w:rsidRDefault="007313EE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sectPr w:rsidR="007313EE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108" w:rsidRDefault="00471108" w:rsidP="0033150C">
      <w:pPr>
        <w:spacing w:after="0" w:line="240" w:lineRule="auto"/>
      </w:pPr>
      <w:r>
        <w:separator/>
      </w:r>
    </w:p>
  </w:endnote>
  <w:endnote w:type="continuationSeparator" w:id="0">
    <w:p w:rsidR="00471108" w:rsidRDefault="00471108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CAEEF1A-5198-4C7D-A708-39727F7075CA}"/>
    <w:embedBold r:id="rId2" w:fontKey="{7A1D8E13-75B2-492B-A706-C3A7F5263ED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FD284B31-00A1-436F-961D-C8F65081DB6C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4" w:fontKey="{E2C36851-14C1-4BB5-9DE2-293BDC7B2B0E}"/>
    <w:embedBold r:id="rId5" w:fontKey="{27AA6FB1-B0F3-4CDF-9C6A-B5A390286EB7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6" w:fontKey="{D42E1FCC-5490-44A9-BC50-7F8EAB6B9F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A57514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6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108" w:rsidRDefault="00471108" w:rsidP="0033150C">
      <w:pPr>
        <w:spacing w:after="0" w:line="240" w:lineRule="auto"/>
      </w:pPr>
      <w:r>
        <w:separator/>
      </w:r>
    </w:p>
  </w:footnote>
  <w:footnote w:type="continuationSeparator" w:id="0">
    <w:p w:rsidR="00471108" w:rsidRDefault="00471108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0517F"/>
    <w:multiLevelType w:val="hybridMultilevel"/>
    <w:tmpl w:val="7F6491A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8865CDA"/>
    <w:multiLevelType w:val="hybridMultilevel"/>
    <w:tmpl w:val="C594450E"/>
    <w:lvl w:ilvl="0" w:tplc="21E8392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0" w15:restartNumberingAfterBreak="0">
    <w:nsid w:val="3AB313BE"/>
    <w:multiLevelType w:val="hybridMultilevel"/>
    <w:tmpl w:val="35A43C7A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84600"/>
    <w:multiLevelType w:val="hybridMultilevel"/>
    <w:tmpl w:val="4DFE9D0A"/>
    <w:lvl w:ilvl="0" w:tplc="91D89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3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2"/>
  </w:num>
  <w:num w:numId="5">
    <w:abstractNumId w:val="5"/>
  </w:num>
  <w:num w:numId="6">
    <w:abstractNumId w:val="20"/>
  </w:num>
  <w:num w:numId="7">
    <w:abstractNumId w:val="4"/>
  </w:num>
  <w:num w:numId="8">
    <w:abstractNumId w:val="13"/>
  </w:num>
  <w:num w:numId="9">
    <w:abstractNumId w:val="3"/>
  </w:num>
  <w:num w:numId="10">
    <w:abstractNumId w:val="18"/>
  </w:num>
  <w:num w:numId="11">
    <w:abstractNumId w:val="12"/>
  </w:num>
  <w:num w:numId="12">
    <w:abstractNumId w:val="19"/>
  </w:num>
  <w:num w:numId="13">
    <w:abstractNumId w:val="16"/>
  </w:num>
  <w:num w:numId="14">
    <w:abstractNumId w:val="17"/>
  </w:num>
  <w:num w:numId="15">
    <w:abstractNumId w:val="1"/>
  </w:num>
  <w:num w:numId="16">
    <w:abstractNumId w:val="14"/>
  </w:num>
  <w:num w:numId="17">
    <w:abstractNumId w:val="8"/>
  </w:num>
  <w:num w:numId="18">
    <w:abstractNumId w:val="10"/>
  </w:num>
  <w:num w:numId="19">
    <w:abstractNumId w:val="11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0398"/>
    <w:rsid w:val="000132CF"/>
    <w:rsid w:val="0002157B"/>
    <w:rsid w:val="0006312B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D4C2B"/>
    <w:rsid w:val="000E405F"/>
    <w:rsid w:val="000E450E"/>
    <w:rsid w:val="000E797A"/>
    <w:rsid w:val="000F1CB6"/>
    <w:rsid w:val="000F7CF6"/>
    <w:rsid w:val="00102596"/>
    <w:rsid w:val="001155F7"/>
    <w:rsid w:val="001323A7"/>
    <w:rsid w:val="001354DE"/>
    <w:rsid w:val="00150BD0"/>
    <w:rsid w:val="00155262"/>
    <w:rsid w:val="00172EFE"/>
    <w:rsid w:val="0019483E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34A8D"/>
    <w:rsid w:val="00237421"/>
    <w:rsid w:val="00240193"/>
    <w:rsid w:val="0024480A"/>
    <w:rsid w:val="0027330C"/>
    <w:rsid w:val="00275E87"/>
    <w:rsid w:val="00284EB6"/>
    <w:rsid w:val="0029746B"/>
    <w:rsid w:val="002A1F11"/>
    <w:rsid w:val="002A1F76"/>
    <w:rsid w:val="002C46F1"/>
    <w:rsid w:val="002E2085"/>
    <w:rsid w:val="002E4D68"/>
    <w:rsid w:val="002F14BA"/>
    <w:rsid w:val="003037AE"/>
    <w:rsid w:val="003041D6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B1034"/>
    <w:rsid w:val="003B2859"/>
    <w:rsid w:val="003D25A1"/>
    <w:rsid w:val="003E2B9B"/>
    <w:rsid w:val="003E74FF"/>
    <w:rsid w:val="003F27E5"/>
    <w:rsid w:val="003F2B79"/>
    <w:rsid w:val="004039E8"/>
    <w:rsid w:val="0041193D"/>
    <w:rsid w:val="0041643D"/>
    <w:rsid w:val="00454075"/>
    <w:rsid w:val="00461F76"/>
    <w:rsid w:val="00464FEA"/>
    <w:rsid w:val="00471108"/>
    <w:rsid w:val="004756EC"/>
    <w:rsid w:val="00477EDE"/>
    <w:rsid w:val="00487CE6"/>
    <w:rsid w:val="004A162E"/>
    <w:rsid w:val="004A284D"/>
    <w:rsid w:val="004B4459"/>
    <w:rsid w:val="004B4A7C"/>
    <w:rsid w:val="004D118D"/>
    <w:rsid w:val="004E56FF"/>
    <w:rsid w:val="004E582A"/>
    <w:rsid w:val="00515F4D"/>
    <w:rsid w:val="005214C2"/>
    <w:rsid w:val="00526926"/>
    <w:rsid w:val="005350F3"/>
    <w:rsid w:val="00551597"/>
    <w:rsid w:val="00554025"/>
    <w:rsid w:val="005744FA"/>
    <w:rsid w:val="005763D9"/>
    <w:rsid w:val="00582C44"/>
    <w:rsid w:val="00590E48"/>
    <w:rsid w:val="00596A82"/>
    <w:rsid w:val="005B294F"/>
    <w:rsid w:val="005B38B8"/>
    <w:rsid w:val="005C61B0"/>
    <w:rsid w:val="005D03C8"/>
    <w:rsid w:val="005D57BF"/>
    <w:rsid w:val="005E43D8"/>
    <w:rsid w:val="005E582D"/>
    <w:rsid w:val="005F15E9"/>
    <w:rsid w:val="00600B01"/>
    <w:rsid w:val="00642178"/>
    <w:rsid w:val="00643C9C"/>
    <w:rsid w:val="00652174"/>
    <w:rsid w:val="00652281"/>
    <w:rsid w:val="006570B2"/>
    <w:rsid w:val="00662B7A"/>
    <w:rsid w:val="0066486C"/>
    <w:rsid w:val="0069509D"/>
    <w:rsid w:val="00697494"/>
    <w:rsid w:val="00697DC1"/>
    <w:rsid w:val="006B0EF8"/>
    <w:rsid w:val="006C450B"/>
    <w:rsid w:val="006D33C2"/>
    <w:rsid w:val="006D539C"/>
    <w:rsid w:val="006D715B"/>
    <w:rsid w:val="006E4C0D"/>
    <w:rsid w:val="00702EB9"/>
    <w:rsid w:val="007062AE"/>
    <w:rsid w:val="00713DB1"/>
    <w:rsid w:val="007313EE"/>
    <w:rsid w:val="00745276"/>
    <w:rsid w:val="00765D45"/>
    <w:rsid w:val="00766ABC"/>
    <w:rsid w:val="00771660"/>
    <w:rsid w:val="007716A8"/>
    <w:rsid w:val="007839AD"/>
    <w:rsid w:val="007961F5"/>
    <w:rsid w:val="007A4440"/>
    <w:rsid w:val="007B49B5"/>
    <w:rsid w:val="007F479E"/>
    <w:rsid w:val="007F6C53"/>
    <w:rsid w:val="00817C09"/>
    <w:rsid w:val="00825057"/>
    <w:rsid w:val="0083034C"/>
    <w:rsid w:val="00832143"/>
    <w:rsid w:val="008440D0"/>
    <w:rsid w:val="00862150"/>
    <w:rsid w:val="00865276"/>
    <w:rsid w:val="00876A4D"/>
    <w:rsid w:val="00887915"/>
    <w:rsid w:val="00895CBA"/>
    <w:rsid w:val="008B0BF4"/>
    <w:rsid w:val="008B39DC"/>
    <w:rsid w:val="008B3E32"/>
    <w:rsid w:val="008B5172"/>
    <w:rsid w:val="008C28C5"/>
    <w:rsid w:val="008C59BC"/>
    <w:rsid w:val="008C7DCE"/>
    <w:rsid w:val="008E11FA"/>
    <w:rsid w:val="00910312"/>
    <w:rsid w:val="00920360"/>
    <w:rsid w:val="00921AE6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514"/>
    <w:rsid w:val="00A57F07"/>
    <w:rsid w:val="00A64F81"/>
    <w:rsid w:val="00A83341"/>
    <w:rsid w:val="00A84AEE"/>
    <w:rsid w:val="00A90F2A"/>
    <w:rsid w:val="00A948F3"/>
    <w:rsid w:val="00AB53BD"/>
    <w:rsid w:val="00AE0706"/>
    <w:rsid w:val="00AE14EE"/>
    <w:rsid w:val="00AE3064"/>
    <w:rsid w:val="00AE7EBC"/>
    <w:rsid w:val="00AF08B1"/>
    <w:rsid w:val="00B06571"/>
    <w:rsid w:val="00B201D7"/>
    <w:rsid w:val="00B34188"/>
    <w:rsid w:val="00B6442D"/>
    <w:rsid w:val="00B74BA4"/>
    <w:rsid w:val="00BA4F32"/>
    <w:rsid w:val="00BA7573"/>
    <w:rsid w:val="00BB581A"/>
    <w:rsid w:val="00BC76A5"/>
    <w:rsid w:val="00BD076B"/>
    <w:rsid w:val="00BE0D2D"/>
    <w:rsid w:val="00C01352"/>
    <w:rsid w:val="00C02263"/>
    <w:rsid w:val="00C14DD3"/>
    <w:rsid w:val="00C2508A"/>
    <w:rsid w:val="00C260B8"/>
    <w:rsid w:val="00C34D7A"/>
    <w:rsid w:val="00C403AE"/>
    <w:rsid w:val="00C45D13"/>
    <w:rsid w:val="00C53533"/>
    <w:rsid w:val="00C5524A"/>
    <w:rsid w:val="00C9350A"/>
    <w:rsid w:val="00CD0D4D"/>
    <w:rsid w:val="00CD259E"/>
    <w:rsid w:val="00CD7C1B"/>
    <w:rsid w:val="00CF126A"/>
    <w:rsid w:val="00CF59E8"/>
    <w:rsid w:val="00D04862"/>
    <w:rsid w:val="00D12767"/>
    <w:rsid w:val="00D17BE6"/>
    <w:rsid w:val="00D26A3E"/>
    <w:rsid w:val="00D41F18"/>
    <w:rsid w:val="00D52C43"/>
    <w:rsid w:val="00D53206"/>
    <w:rsid w:val="00D80956"/>
    <w:rsid w:val="00D917DC"/>
    <w:rsid w:val="00DB0D9D"/>
    <w:rsid w:val="00DB303C"/>
    <w:rsid w:val="00DD353C"/>
    <w:rsid w:val="00DE6503"/>
    <w:rsid w:val="00DF2733"/>
    <w:rsid w:val="00DF5CB3"/>
    <w:rsid w:val="00DF7B1C"/>
    <w:rsid w:val="00E021EE"/>
    <w:rsid w:val="00E10277"/>
    <w:rsid w:val="00E16086"/>
    <w:rsid w:val="00E3715F"/>
    <w:rsid w:val="00E6586E"/>
    <w:rsid w:val="00E71A8A"/>
    <w:rsid w:val="00E83232"/>
    <w:rsid w:val="00E836B3"/>
    <w:rsid w:val="00E850D2"/>
    <w:rsid w:val="00EA3D53"/>
    <w:rsid w:val="00EA5568"/>
    <w:rsid w:val="00EB0B34"/>
    <w:rsid w:val="00EC0584"/>
    <w:rsid w:val="00EC0EA8"/>
    <w:rsid w:val="00F04489"/>
    <w:rsid w:val="00F07613"/>
    <w:rsid w:val="00F16C59"/>
    <w:rsid w:val="00F17DA1"/>
    <w:rsid w:val="00F23908"/>
    <w:rsid w:val="00F3087E"/>
    <w:rsid w:val="00F46EA8"/>
    <w:rsid w:val="00F549A3"/>
    <w:rsid w:val="00F6044A"/>
    <w:rsid w:val="00F612C6"/>
    <w:rsid w:val="00F705C5"/>
    <w:rsid w:val="00F91DBE"/>
    <w:rsid w:val="00FA08F1"/>
    <w:rsid w:val="00FA3E46"/>
    <w:rsid w:val="00FA6205"/>
    <w:rsid w:val="00FB4467"/>
    <w:rsid w:val="00FC2A70"/>
    <w:rsid w:val="00FC7373"/>
    <w:rsid w:val="00FD34E8"/>
    <w:rsid w:val="00FD39EC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767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  <w:style w:type="table" w:customStyle="1" w:styleId="13">
    <w:name w:val="Сетка таблицы1"/>
    <w:basedOn w:val="a1"/>
    <w:next w:val="a3"/>
    <w:uiPriority w:val="39"/>
    <w:rsid w:val="0059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D1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D1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120380"/>
    <w:rsid w:val="0021484D"/>
    <w:rsid w:val="002456BE"/>
    <w:rsid w:val="002956F9"/>
    <w:rsid w:val="002F6540"/>
    <w:rsid w:val="003C13CB"/>
    <w:rsid w:val="003E53F7"/>
    <w:rsid w:val="00432743"/>
    <w:rsid w:val="004530AB"/>
    <w:rsid w:val="004736E2"/>
    <w:rsid w:val="004E76AD"/>
    <w:rsid w:val="0051408B"/>
    <w:rsid w:val="00643405"/>
    <w:rsid w:val="006A3B54"/>
    <w:rsid w:val="006E4468"/>
    <w:rsid w:val="007054C5"/>
    <w:rsid w:val="007566F5"/>
    <w:rsid w:val="007D03BB"/>
    <w:rsid w:val="00896555"/>
    <w:rsid w:val="00950593"/>
    <w:rsid w:val="009B10A1"/>
    <w:rsid w:val="00A30181"/>
    <w:rsid w:val="00AB3E93"/>
    <w:rsid w:val="00B80A8E"/>
    <w:rsid w:val="00CF545C"/>
    <w:rsid w:val="00E51A6B"/>
    <w:rsid w:val="00E758EA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23</cp:revision>
  <cp:lastPrinted>2025-07-22T11:48:00Z</cp:lastPrinted>
  <dcterms:created xsi:type="dcterms:W3CDTF">2025-07-30T11:57:00Z</dcterms:created>
  <dcterms:modified xsi:type="dcterms:W3CDTF">2026-08-17T11:41:00Z</dcterms:modified>
</cp:coreProperties>
</file>