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4BF5" w:rsidRDefault="00CC4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Чек-лист «Признаков нарушения поведения ребенка»</w:t>
      </w:r>
    </w:p>
    <w:p w:rsidR="00C84BF5" w:rsidRDefault="00C84BF5">
      <w:pPr>
        <w:spacing w:after="0" w:line="240" w:lineRule="auto"/>
        <w:ind w:right="-166"/>
        <w:rPr>
          <w:rFonts w:ascii="Times New Roman" w:eastAsia="Times New Roman" w:hAnsi="Times New Roman" w:cs="Times New Roman"/>
          <w:sz w:val="28"/>
          <w:szCs w:val="28"/>
        </w:rPr>
      </w:pPr>
    </w:p>
    <w:p w:rsidR="00C84BF5" w:rsidRDefault="00CC42E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Дата:</w:t>
      </w:r>
    </w:p>
    <w:p w:rsidR="00C84BF5" w:rsidRDefault="00C84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4BF5" w:rsidRDefault="00CC42E7">
      <w:pPr>
        <w:spacing w:after="0" w:line="240" w:lineRule="auto"/>
        <w:ind w:left="284" w:right="-166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 «____» _____________20_____г.</w:t>
      </w:r>
    </w:p>
    <w:p w:rsidR="00C84BF5" w:rsidRDefault="00C84BF5">
      <w:pPr>
        <w:spacing w:after="0" w:line="240" w:lineRule="auto"/>
        <w:ind w:right="-166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84BF5" w:rsidRDefault="00CC42E7">
      <w:pPr>
        <w:spacing w:after="0" w:line="240" w:lineRule="auto"/>
        <w:ind w:right="-166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Участник беседы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(Ф.И.О./класс):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________________________________________________________________________________________________________________________________________</w:t>
      </w:r>
    </w:p>
    <w:p w:rsidR="00C84BF5" w:rsidRDefault="00C84BF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84BF5" w:rsidRDefault="00CC42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Педагог-психолог: </w:t>
      </w:r>
    </w:p>
    <w:p w:rsidR="00C84BF5" w:rsidRDefault="00CC42E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____________________/____________________________________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     </w:t>
      </w:r>
    </w:p>
    <w:p w:rsidR="00C84BF5" w:rsidRDefault="00CC4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подпись                   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                                              ФИО</w:t>
      </w:r>
    </w:p>
    <w:p w:rsidR="00C84BF5" w:rsidRDefault="00C84BF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Style w:val="ac"/>
        <w:tblW w:w="10774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5263"/>
        <w:gridCol w:w="2395"/>
        <w:gridCol w:w="2265"/>
      </w:tblGrid>
      <w:tr w:rsidR="00C84BF5">
        <w:trPr>
          <w:trHeight w:val="399"/>
        </w:trPr>
        <w:tc>
          <w:tcPr>
            <w:tcW w:w="6114" w:type="dxa"/>
            <w:gridSpan w:val="2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Признаки</w:t>
            </w:r>
          </w:p>
        </w:tc>
        <w:tc>
          <w:tcPr>
            <w:tcW w:w="2395" w:type="dxa"/>
          </w:tcPr>
          <w:p w:rsidR="00C84BF5" w:rsidRDefault="00CC42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До (да\нет)</w:t>
            </w:r>
          </w:p>
        </w:tc>
        <w:tc>
          <w:tcPr>
            <w:tcW w:w="2265" w:type="dxa"/>
          </w:tcPr>
          <w:p w:rsidR="00C84BF5" w:rsidRDefault="00CC42E7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После (да\нет)</w:t>
            </w:r>
          </w:p>
        </w:tc>
      </w:tr>
      <w:tr w:rsidR="00C84BF5">
        <w:trPr>
          <w:trHeight w:val="1877"/>
        </w:trPr>
        <w:tc>
          <w:tcPr>
            <w:tcW w:w="6114" w:type="dxa"/>
            <w:gridSpan w:val="2"/>
          </w:tcPr>
          <w:p w:rsidR="00C84BF5" w:rsidRDefault="00CC42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Наблюдаются регулярно</w:t>
            </w:r>
          </w:p>
          <w:p w:rsidR="00C84BF5" w:rsidRDefault="00CC42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Сохраняются в разных средах и ситуациях (на уроках, переменах, на улице, дома)</w:t>
            </w:r>
          </w:p>
          <w:p w:rsidR="00C84BF5" w:rsidRDefault="00CC42E7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8"/>
                <w:szCs w:val="28"/>
              </w:rPr>
              <w:t>Негативно влияют на социализацию, обучение и развитие ребенка</w:t>
            </w:r>
          </w:p>
        </w:tc>
        <w:tc>
          <w:tcPr>
            <w:tcW w:w="2395" w:type="dxa"/>
          </w:tcPr>
          <w:p w:rsidR="00C84BF5" w:rsidRDefault="00CC42E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 результатам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диагностического блока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в начале работы</w:t>
            </w:r>
          </w:p>
        </w:tc>
        <w:tc>
          <w:tcPr>
            <w:tcW w:w="2265" w:type="dxa"/>
          </w:tcPr>
          <w:p w:rsidR="00C84BF5" w:rsidRDefault="00CC42E7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По результатам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u w:val="single"/>
              </w:rPr>
              <w:t>5 консультаций с ребенком и итоговой консультации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с классным руководителем</w:t>
            </w:r>
          </w:p>
        </w:tc>
      </w:tr>
      <w:tr w:rsidR="00C84BF5">
        <w:tc>
          <w:tcPr>
            <w:tcW w:w="10774" w:type="dxa"/>
            <w:gridSpan w:val="4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 сохранении трех и более признаков необходима маршрутизация в ГБ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 ГППЦ ДОНМ</w:t>
            </w: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повышенную двигательную активность, неуклюжесть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может критично оценить последствия своего поведения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 понимает влияния своих действий на эмоции других людей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надолго выходит из класса без объективных причин, часто прогуливает уроки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Выражает демонстративный отказ работать на уроке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чрезмерную навязчивость к окружающим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Отказывается соблюдать правила поведения в школе (в том числе и демонстративно)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Провоцирует окружающих на нарушение правил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использует грубые слова, брань, игнорирует замечания взрослых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Другое:</w:t>
            </w:r>
          </w:p>
          <w:p w:rsidR="00C84BF5" w:rsidRDefault="00C84B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10774" w:type="dxa"/>
            <w:gridSpan w:val="4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 сохранении двух и более признаков необходима маршрутизация в ГБ</w:t>
            </w: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 ГППЦ ДОНМ</w:t>
            </w: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Демонстрирует опасные интересы (навязчивый интерес к острым предметам, оружию, запрещенным веществам, дракам, лазанью по крышам,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зацепингу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и т.д.)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Неусидчив на уроке: ходит по классу, качается на стуле, сидит под партой и т.д.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Резко и громко выкрикивает на уроках, не по содержанию урока, громко выкрикивает в общественных местах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Агрессивно (вербально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невербально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 реагирует на попытки взаимодействия с ним окружающих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Часто вступает в конфликты с одноклассниками и учителями без объективных причин, проявляет чрезмерную обидчивость, агрессивность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Другое:</w:t>
            </w:r>
          </w:p>
          <w:p w:rsidR="00C84BF5" w:rsidRDefault="00C84B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10774" w:type="dxa"/>
            <w:gridSpan w:val="4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При сохранении хотя бы одного из признаков необходима маршрутизация в ГБ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У ГППЦ ДОНМ</w:t>
            </w: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Постоянное и необоснованное нападение на других (удары, толчки, укусы, повторяющиеся драки)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Намеренное разрушение вещей (ломает школьные принадлежности, портит мебель, рвет книги, кидается предметами и т.д.), кражи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Умышленное причинение боли окружающим людям, животным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Царапает или бьет сам себя руками, намерено травмирует себя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Внезапные необоснованные вспышки гнева или плача, не может успокоиться или переключиться ни самостоятельно, ни при помощи взрослого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Проявляет попытки рискованного поведения</w:t>
            </w: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851" w:type="dxa"/>
          </w:tcPr>
          <w:p w:rsidR="00C84BF5" w:rsidRDefault="00C84BF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Другое:</w:t>
            </w:r>
          </w:p>
          <w:p w:rsidR="00C84BF5" w:rsidRDefault="00C84BF5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5" w:type="dxa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C84BF5">
        <w:tc>
          <w:tcPr>
            <w:tcW w:w="10774" w:type="dxa"/>
            <w:gridSpan w:val="4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Заполняется после 4 консультации с ребенком при проведении дополнительной диагностики</w:t>
            </w:r>
          </w:p>
        </w:tc>
      </w:tr>
      <w:tr w:rsidR="00C84BF5">
        <w:tc>
          <w:tcPr>
            <w:tcW w:w="851" w:type="dxa"/>
          </w:tcPr>
          <w:p w:rsidR="00C84BF5" w:rsidRDefault="00C84BF5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5263" w:type="dxa"/>
          </w:tcPr>
          <w:p w:rsidR="00C84BF5" w:rsidRDefault="00CC42E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Значительное снижение концентрации и устойчивости произвольного внимания, повышенная утомляемость и истощаемость, трудности переключения внимания, неустойчивость психической деятельности </w:t>
            </w:r>
          </w:p>
        </w:tc>
        <w:tc>
          <w:tcPr>
            <w:tcW w:w="4660" w:type="dxa"/>
            <w:gridSpan w:val="2"/>
          </w:tcPr>
          <w:p w:rsidR="00C84BF5" w:rsidRDefault="00C84BF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84BF5" w:rsidRDefault="00C84BF5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C84BF5" w:rsidRDefault="00C84BF5">
      <w:pPr>
        <w:spacing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C84BF5">
      <w:footerReference w:type="default" r:id="rId8"/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42E7" w:rsidRDefault="00CC42E7">
      <w:pPr>
        <w:spacing w:after="0" w:line="240" w:lineRule="auto"/>
      </w:pPr>
      <w:r>
        <w:separator/>
      </w:r>
    </w:p>
  </w:endnote>
  <w:endnote w:type="continuationSeparator" w:id="0">
    <w:p w:rsidR="00CC42E7" w:rsidRDefault="00CC4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BF5" w:rsidRDefault="00CC42E7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564AE4">
      <w:rPr>
        <w:color w:val="000000"/>
      </w:rPr>
      <w:fldChar w:fldCharType="separate"/>
    </w:r>
    <w:r w:rsidR="00564AE4">
      <w:rPr>
        <w:noProof/>
        <w:color w:val="000000"/>
      </w:rPr>
      <w:t>1</w:t>
    </w:r>
    <w:r>
      <w:rPr>
        <w:color w:val="000000"/>
      </w:rPr>
      <w:fldChar w:fldCharType="end"/>
    </w:r>
  </w:p>
  <w:p w:rsidR="00C84BF5" w:rsidRDefault="00C84BF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42E7" w:rsidRDefault="00CC42E7">
      <w:pPr>
        <w:spacing w:after="0" w:line="240" w:lineRule="auto"/>
      </w:pPr>
      <w:r>
        <w:separator/>
      </w:r>
    </w:p>
  </w:footnote>
  <w:footnote w:type="continuationSeparator" w:id="0">
    <w:p w:rsidR="00CC42E7" w:rsidRDefault="00CC42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B805D0"/>
    <w:multiLevelType w:val="multilevel"/>
    <w:tmpl w:val="3FF02A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0D44F2"/>
    <w:multiLevelType w:val="multilevel"/>
    <w:tmpl w:val="8306110E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4BF5"/>
    <w:rsid w:val="00564AE4"/>
    <w:rsid w:val="00C84BF5"/>
    <w:rsid w:val="00CC4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A7237"/>
  <w15:docId w15:val="{2D9FA9F7-6F84-42B7-ADF0-DCFB78A3D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62F1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uiPriority w:val="34"/>
    <w:qFormat/>
    <w:rsid w:val="00683BAC"/>
    <w:pPr>
      <w:ind w:left="720"/>
      <w:contextualSpacing/>
    </w:pPr>
  </w:style>
  <w:style w:type="table" w:styleId="a5">
    <w:name w:val="Table Grid"/>
    <w:basedOn w:val="a1"/>
    <w:uiPriority w:val="39"/>
    <w:rsid w:val="00683B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D355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106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06A81"/>
  </w:style>
  <w:style w:type="paragraph" w:styleId="a9">
    <w:name w:val="footer"/>
    <w:basedOn w:val="a"/>
    <w:link w:val="aa"/>
    <w:uiPriority w:val="99"/>
    <w:unhideWhenUsed/>
    <w:rsid w:val="00106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106A81"/>
  </w:style>
  <w:style w:type="paragraph" w:styleId="ab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c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hQkUocQ7xk/kVhdkvXzyEDw+ag==">CgMxLjAyCGguZ2pkZ3hzOAByITFVSUc5UDc4MHhPcGFVTlRJMjh6dGN5b0g0TFNyWFE4Zw==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ГБУ ГППЦ ДОНМ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Olive</dc:creator>
  <cp:lastModifiedBy>User</cp:lastModifiedBy>
  <cp:revision>2</cp:revision>
  <dcterms:created xsi:type="dcterms:W3CDTF">2025-07-21T14:15:00Z</dcterms:created>
  <dcterms:modified xsi:type="dcterms:W3CDTF">2025-07-21T14:15:00Z</dcterms:modified>
</cp:coreProperties>
</file>