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D84E" w14:textId="64B56E87" w:rsidR="002D6CE7" w:rsidRDefault="0026352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Методика «Корректурная проба» </w:t>
      </w:r>
      <w:r w:rsidR="00B040FC">
        <w:rPr>
          <w:b/>
          <w:color w:val="000000"/>
          <w:sz w:val="28"/>
          <w:szCs w:val="28"/>
        </w:rPr>
        <w:t>(буквенный вариант)</w:t>
      </w:r>
    </w:p>
    <w:p w14:paraId="7D1FEC38" w14:textId="77777777" w:rsidR="002D6CE7" w:rsidRDefault="0026352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Автор: </w:t>
      </w:r>
      <w:r>
        <w:rPr>
          <w:color w:val="000000"/>
          <w:sz w:val="28"/>
          <w:szCs w:val="28"/>
        </w:rPr>
        <w:t>Бурдон Б.Б.</w:t>
      </w:r>
    </w:p>
    <w:p w14:paraId="2F52819F" w14:textId="49206FDE" w:rsidR="009F5293" w:rsidRPr="00964C58" w:rsidRDefault="009F5293">
      <w:pPr>
        <w:spacing w:line="360" w:lineRule="auto"/>
        <w:ind w:firstLine="720"/>
        <w:jc w:val="both"/>
        <w:rPr>
          <w:bCs/>
          <w:color w:val="000000"/>
          <w:sz w:val="28"/>
          <w:szCs w:val="28"/>
          <w:highlight w:val="white"/>
        </w:rPr>
      </w:pPr>
      <w:r w:rsidRPr="00964C58">
        <w:rPr>
          <w:b/>
          <w:color w:val="000000"/>
          <w:sz w:val="28"/>
          <w:szCs w:val="28"/>
          <w:highlight w:val="white"/>
        </w:rPr>
        <w:t xml:space="preserve">Источник: </w:t>
      </w:r>
      <w:r w:rsidRPr="00964C58">
        <w:rPr>
          <w:bCs/>
          <w:color w:val="000000"/>
          <w:sz w:val="28"/>
          <w:szCs w:val="28"/>
          <w:highlight w:val="white"/>
        </w:rPr>
        <w:t xml:space="preserve">Ануфриев А. Ф., Костромина С.Н. Как преодолеть трудности в обучении детей. Психодиагностические таблицы. Психодиагностические методики. Коррекционные упражнения. – 3-е изд., </w:t>
      </w:r>
      <w:proofErr w:type="spellStart"/>
      <w:r w:rsidRPr="00964C58">
        <w:rPr>
          <w:bCs/>
          <w:color w:val="000000"/>
          <w:sz w:val="28"/>
          <w:szCs w:val="28"/>
          <w:highlight w:val="white"/>
        </w:rPr>
        <w:t>перераб</w:t>
      </w:r>
      <w:proofErr w:type="spellEnd"/>
      <w:r w:rsidRPr="00964C58">
        <w:rPr>
          <w:bCs/>
          <w:color w:val="000000"/>
          <w:sz w:val="28"/>
          <w:szCs w:val="28"/>
          <w:highlight w:val="white"/>
        </w:rPr>
        <w:t xml:space="preserve">. </w:t>
      </w:r>
      <w:r w:rsidR="001C26F8" w:rsidRPr="00964C58">
        <w:rPr>
          <w:bCs/>
          <w:color w:val="000000"/>
          <w:sz w:val="28"/>
          <w:szCs w:val="28"/>
          <w:highlight w:val="white"/>
        </w:rPr>
        <w:t>и</w:t>
      </w:r>
      <w:r w:rsidRPr="00964C58">
        <w:rPr>
          <w:bCs/>
          <w:color w:val="000000"/>
          <w:sz w:val="28"/>
          <w:szCs w:val="28"/>
          <w:highlight w:val="white"/>
        </w:rPr>
        <w:t xml:space="preserve"> доп. – М.: Издательство «Ось-89», 2003. – 272 с.</w:t>
      </w:r>
    </w:p>
    <w:p w14:paraId="7F8D4950" w14:textId="21AE1B1A" w:rsidR="002D6CE7" w:rsidRPr="00964C58" w:rsidRDefault="00263526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964C58">
        <w:rPr>
          <w:b/>
          <w:color w:val="000000"/>
          <w:sz w:val="28"/>
          <w:szCs w:val="28"/>
          <w:highlight w:val="white"/>
        </w:rPr>
        <w:t>Цель:</w:t>
      </w:r>
      <w:r w:rsidRPr="00964C58">
        <w:rPr>
          <w:color w:val="1A1A1A"/>
          <w:sz w:val="28"/>
          <w:szCs w:val="28"/>
          <w:highlight w:val="white"/>
        </w:rPr>
        <w:t xml:space="preserve"> оценка степени объема, концентрации и устойчивости внимания.</w:t>
      </w:r>
    </w:p>
    <w:p w14:paraId="6A4282F0" w14:textId="481A1F24" w:rsidR="002D6CE7" w:rsidRPr="00964C58" w:rsidRDefault="00263526">
      <w:pPr>
        <w:spacing w:line="360" w:lineRule="auto"/>
        <w:ind w:firstLine="720"/>
        <w:jc w:val="both"/>
        <w:rPr>
          <w:color w:val="000000"/>
          <w:sz w:val="28"/>
          <w:szCs w:val="28"/>
          <w:highlight w:val="white"/>
        </w:rPr>
      </w:pPr>
      <w:r w:rsidRPr="00964C58">
        <w:rPr>
          <w:b/>
          <w:color w:val="000000"/>
          <w:sz w:val="28"/>
          <w:szCs w:val="28"/>
          <w:highlight w:val="white"/>
        </w:rPr>
        <w:t>Адресат:</w:t>
      </w:r>
      <w:r w:rsidRPr="00964C58">
        <w:rPr>
          <w:rFonts w:ascii="Helvetica Neue" w:eastAsia="Helvetica Neue" w:hAnsi="Helvetica Neue" w:cs="Helvetica Neue"/>
          <w:color w:val="1A1A1A"/>
          <w:sz w:val="28"/>
          <w:szCs w:val="28"/>
          <w:highlight w:val="white"/>
        </w:rPr>
        <w:t xml:space="preserve"> </w:t>
      </w:r>
      <w:r w:rsidRPr="00964C58">
        <w:rPr>
          <w:color w:val="1A1A1A"/>
          <w:sz w:val="28"/>
          <w:szCs w:val="28"/>
          <w:highlight w:val="white"/>
        </w:rPr>
        <w:t xml:space="preserve">обучающиеся </w:t>
      </w:r>
      <w:r w:rsidRPr="00964C58">
        <w:rPr>
          <w:color w:val="000000"/>
          <w:sz w:val="28"/>
          <w:szCs w:val="28"/>
          <w:highlight w:val="white"/>
        </w:rPr>
        <w:t xml:space="preserve">от </w:t>
      </w:r>
      <w:r w:rsidR="00475024" w:rsidRPr="00964C58">
        <w:rPr>
          <w:color w:val="000000"/>
          <w:sz w:val="28"/>
          <w:szCs w:val="28"/>
          <w:highlight w:val="white"/>
        </w:rPr>
        <w:t>6</w:t>
      </w:r>
      <w:r w:rsidR="00B040FC" w:rsidRPr="00964C58">
        <w:rPr>
          <w:color w:val="000000"/>
          <w:sz w:val="28"/>
          <w:szCs w:val="28"/>
          <w:highlight w:val="white"/>
        </w:rPr>
        <w:t xml:space="preserve"> до </w:t>
      </w:r>
      <w:r w:rsidR="00475024" w:rsidRPr="00964C58">
        <w:rPr>
          <w:color w:val="000000"/>
          <w:sz w:val="28"/>
          <w:szCs w:val="28"/>
          <w:highlight w:val="white"/>
        </w:rPr>
        <w:t>10</w:t>
      </w:r>
      <w:r w:rsidRPr="00964C58">
        <w:rPr>
          <w:color w:val="000000"/>
          <w:sz w:val="28"/>
          <w:szCs w:val="28"/>
          <w:highlight w:val="white"/>
        </w:rPr>
        <w:t xml:space="preserve"> лет.</w:t>
      </w:r>
    </w:p>
    <w:p w14:paraId="14A61B37" w14:textId="7F65C58A" w:rsidR="002D6CE7" w:rsidRPr="00964C58" w:rsidRDefault="00263526">
      <w:pPr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964C58">
        <w:rPr>
          <w:b/>
          <w:color w:val="000000"/>
          <w:sz w:val="28"/>
          <w:szCs w:val="28"/>
        </w:rPr>
        <w:t>Материалы и оборудование:</w:t>
      </w:r>
      <w:r w:rsidRPr="00964C58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964C58">
        <w:rPr>
          <w:color w:val="000000"/>
          <w:sz w:val="28"/>
          <w:szCs w:val="28"/>
        </w:rPr>
        <w:t>специальный бланк с рядами расположенных в случайном порядке букв</w:t>
      </w:r>
      <w:r w:rsidR="00B040FC" w:rsidRPr="00964C58">
        <w:rPr>
          <w:color w:val="000000"/>
          <w:sz w:val="28"/>
          <w:szCs w:val="28"/>
        </w:rPr>
        <w:t>.</w:t>
      </w:r>
    </w:p>
    <w:p w14:paraId="436EC148" w14:textId="4BBF6031" w:rsidR="002D6CE7" w:rsidRPr="00964C58" w:rsidRDefault="00263526">
      <w:pPr>
        <w:spacing w:line="360" w:lineRule="auto"/>
        <w:ind w:firstLine="720"/>
        <w:jc w:val="both"/>
        <w:rPr>
          <w:b/>
          <w:color w:val="000000"/>
          <w:sz w:val="28"/>
          <w:szCs w:val="28"/>
        </w:rPr>
      </w:pPr>
      <w:r w:rsidRPr="00964C58">
        <w:rPr>
          <w:b/>
          <w:color w:val="000000"/>
          <w:sz w:val="28"/>
          <w:szCs w:val="28"/>
        </w:rPr>
        <w:t xml:space="preserve">Процедура проведения: </w:t>
      </w:r>
      <w:r w:rsidR="00B00FA2" w:rsidRPr="00964C58">
        <w:rPr>
          <w:color w:val="000000"/>
          <w:sz w:val="28"/>
          <w:szCs w:val="28"/>
        </w:rPr>
        <w:t>обучающемуся</w:t>
      </w:r>
      <w:r w:rsidRPr="00964C58">
        <w:rPr>
          <w:color w:val="000000"/>
          <w:sz w:val="28"/>
          <w:szCs w:val="28"/>
        </w:rPr>
        <w:t xml:space="preserve"> предлагается</w:t>
      </w:r>
      <w:r w:rsidR="00B040FC" w:rsidRPr="00964C58">
        <w:rPr>
          <w:color w:val="000000"/>
          <w:sz w:val="28"/>
          <w:szCs w:val="28"/>
        </w:rPr>
        <w:t xml:space="preserve"> внимательно посмотреть на бланк с буквами и отчеркнуть чертой первый ряд.</w:t>
      </w:r>
      <w:r w:rsidRPr="00964C58">
        <w:rPr>
          <w:color w:val="000000"/>
          <w:sz w:val="28"/>
          <w:szCs w:val="28"/>
        </w:rPr>
        <w:t xml:space="preserve"> </w:t>
      </w:r>
      <w:r w:rsidR="00B040FC" w:rsidRPr="00964C58">
        <w:rPr>
          <w:color w:val="000000"/>
          <w:sz w:val="28"/>
          <w:szCs w:val="28"/>
        </w:rPr>
        <w:t xml:space="preserve">Затем </w:t>
      </w:r>
      <w:r w:rsidR="00B00FA2" w:rsidRPr="00964C58">
        <w:rPr>
          <w:color w:val="000000"/>
          <w:sz w:val="28"/>
          <w:szCs w:val="28"/>
        </w:rPr>
        <w:t xml:space="preserve">перед ним </w:t>
      </w:r>
      <w:r w:rsidR="00B040FC" w:rsidRPr="00964C58">
        <w:rPr>
          <w:color w:val="000000"/>
          <w:sz w:val="28"/>
          <w:szCs w:val="28"/>
        </w:rPr>
        <w:t xml:space="preserve">ставится задача, </w:t>
      </w:r>
      <w:r w:rsidRPr="00964C58">
        <w:rPr>
          <w:color w:val="000000"/>
          <w:sz w:val="28"/>
          <w:szCs w:val="28"/>
        </w:rPr>
        <w:t>просматривая бланк ряд за рядом, отыскивать и вычёркивать</w:t>
      </w:r>
      <w:r w:rsidR="00B040FC" w:rsidRPr="00964C58">
        <w:rPr>
          <w:color w:val="000000"/>
          <w:sz w:val="28"/>
          <w:szCs w:val="28"/>
        </w:rPr>
        <w:t xml:space="preserve"> такие же буквы, как и первые</w:t>
      </w:r>
      <w:r w:rsidRPr="00964C58">
        <w:rPr>
          <w:color w:val="000000"/>
          <w:sz w:val="28"/>
          <w:szCs w:val="28"/>
        </w:rPr>
        <w:t xml:space="preserve">. </w:t>
      </w:r>
      <w:r w:rsidR="00964C58" w:rsidRPr="00964C58">
        <w:rPr>
          <w:color w:val="000000"/>
          <w:sz w:val="28"/>
          <w:szCs w:val="28"/>
        </w:rPr>
        <w:t>Время работы – 5 минут.</w:t>
      </w:r>
    </w:p>
    <w:p w14:paraId="54CDDF81" w14:textId="46EBA66C" w:rsidR="00475024" w:rsidRPr="00964C58" w:rsidRDefault="00263526" w:rsidP="009F5293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964C58">
        <w:rPr>
          <w:b/>
          <w:color w:val="000000"/>
          <w:sz w:val="28"/>
          <w:szCs w:val="28"/>
        </w:rPr>
        <w:t xml:space="preserve">Инструкция: </w:t>
      </w:r>
      <w:r w:rsidRPr="00964C58">
        <w:rPr>
          <w:color w:val="000000"/>
          <w:sz w:val="28"/>
          <w:szCs w:val="28"/>
        </w:rPr>
        <w:t xml:space="preserve">педагог-психолог: «Перед </w:t>
      </w:r>
      <w:r w:rsidR="00110362" w:rsidRPr="00964C58">
        <w:rPr>
          <w:color w:val="000000"/>
          <w:sz w:val="28"/>
          <w:szCs w:val="28"/>
        </w:rPr>
        <w:t>тобой (</w:t>
      </w:r>
      <w:r w:rsidRPr="00964C58">
        <w:rPr>
          <w:color w:val="000000"/>
          <w:sz w:val="28"/>
          <w:szCs w:val="28"/>
        </w:rPr>
        <w:t>вами</w:t>
      </w:r>
      <w:r w:rsidR="00110362" w:rsidRPr="00964C58">
        <w:rPr>
          <w:color w:val="000000"/>
          <w:sz w:val="28"/>
          <w:szCs w:val="28"/>
        </w:rPr>
        <w:t>)</w:t>
      </w:r>
      <w:r w:rsidRPr="00964C58">
        <w:rPr>
          <w:color w:val="000000"/>
          <w:sz w:val="28"/>
          <w:szCs w:val="28"/>
        </w:rPr>
        <w:t xml:space="preserve"> бланк с заданием, прослушай внимательно инструкцию</w:t>
      </w:r>
      <w:r w:rsidR="00B040FC" w:rsidRPr="00964C58">
        <w:rPr>
          <w:color w:val="000000"/>
          <w:sz w:val="28"/>
          <w:szCs w:val="28"/>
        </w:rPr>
        <w:t xml:space="preserve">. На бланке с буквами отчеркни(те) первый ряд букв. Твоя (Ваша) задача заключается в том, чтобы, просматривая ряды букв слева направо, вычеркивать </w:t>
      </w:r>
      <w:r w:rsidR="00B040FC" w:rsidRPr="00964C58">
        <w:rPr>
          <w:b/>
          <w:bCs/>
          <w:color w:val="000000"/>
          <w:sz w:val="28"/>
          <w:szCs w:val="28"/>
        </w:rPr>
        <w:t>такие же буквы, как и первые</w:t>
      </w:r>
      <w:r w:rsidR="00B040FC" w:rsidRPr="00964C58">
        <w:rPr>
          <w:color w:val="000000"/>
          <w:sz w:val="28"/>
          <w:szCs w:val="28"/>
        </w:rPr>
        <w:t>. Работать надо быстро и точно. Время работы – 5 минут</w:t>
      </w:r>
      <w:r w:rsidRPr="00964C58">
        <w:rPr>
          <w:color w:val="000000"/>
          <w:sz w:val="28"/>
          <w:szCs w:val="28"/>
        </w:rPr>
        <w:t>».</w:t>
      </w:r>
    </w:p>
    <w:p w14:paraId="1D08E2DF" w14:textId="5AC1EBF2" w:rsidR="009C423F" w:rsidRPr="00964C58" w:rsidRDefault="00964C58" w:rsidP="009F5293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964C58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94833" wp14:editId="32862718">
                <wp:simplePos x="0" y="0"/>
                <wp:positionH relativeFrom="column">
                  <wp:posOffset>2691765</wp:posOffset>
                </wp:positionH>
                <wp:positionV relativeFrom="paragraph">
                  <wp:posOffset>51435</wp:posOffset>
                </wp:positionV>
                <wp:extent cx="133350" cy="123825"/>
                <wp:effectExtent l="38100" t="19050" r="76200" b="85725"/>
                <wp:wrapNone/>
                <wp:docPr id="1364285775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DB43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5pt,4.05pt" to="222.4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64C58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D7B49" wp14:editId="5D293467">
                <wp:simplePos x="0" y="0"/>
                <wp:positionH relativeFrom="column">
                  <wp:posOffset>4358640</wp:posOffset>
                </wp:positionH>
                <wp:positionV relativeFrom="paragraph">
                  <wp:posOffset>51435</wp:posOffset>
                </wp:positionV>
                <wp:extent cx="95250" cy="123825"/>
                <wp:effectExtent l="57150" t="38100" r="57150" b="85725"/>
                <wp:wrapNone/>
                <wp:docPr id="877910809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F1CCE"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pt,4.05pt" to="350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964C58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2F69B" wp14:editId="47893CC9">
                <wp:simplePos x="0" y="0"/>
                <wp:positionH relativeFrom="column">
                  <wp:posOffset>672465</wp:posOffset>
                </wp:positionH>
                <wp:positionV relativeFrom="paragraph">
                  <wp:posOffset>51435</wp:posOffset>
                </wp:positionV>
                <wp:extent cx="219075" cy="123825"/>
                <wp:effectExtent l="38100" t="19050" r="66675" b="85725"/>
                <wp:wrapNone/>
                <wp:docPr id="24400948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6010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5pt,4.05pt" to="70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980351" w:rsidRPr="00964C58">
        <w:rPr>
          <w:b/>
          <w:bCs/>
          <w:color w:val="000000"/>
          <w:sz w:val="28"/>
          <w:szCs w:val="28"/>
        </w:rPr>
        <w:t xml:space="preserve">Пример: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Е  К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Р  Н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С  О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А  Р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Н  Е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С  В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А  Р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К  В</w:t>
      </w:r>
      <w:proofErr w:type="gramEnd"/>
      <w:r w:rsidR="00475024" w:rsidRPr="00964C58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475024" w:rsidRPr="00964C58">
        <w:rPr>
          <w:b/>
          <w:bCs/>
          <w:color w:val="000000"/>
          <w:sz w:val="28"/>
          <w:szCs w:val="28"/>
        </w:rPr>
        <w:t>Р  Е</w:t>
      </w:r>
      <w:proofErr w:type="gramEnd"/>
    </w:p>
    <w:p w14:paraId="4124ED71" w14:textId="00DE38AA" w:rsidR="002D6CE7" w:rsidRPr="00964C58" w:rsidRDefault="00263526" w:rsidP="009F5293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964C58">
        <w:rPr>
          <w:b/>
          <w:color w:val="000000"/>
          <w:sz w:val="28"/>
          <w:szCs w:val="28"/>
        </w:rPr>
        <w:t>Обработка и интерпретация результатов:</w:t>
      </w:r>
    </w:p>
    <w:p w14:paraId="5A866342" w14:textId="485F27D2" w:rsidR="00475024" w:rsidRPr="00964C58" w:rsidRDefault="00475024" w:rsidP="009F5293">
      <w:pPr>
        <w:pStyle w:val="a7"/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964C58">
        <w:rPr>
          <w:color w:val="000000"/>
          <w:sz w:val="28"/>
          <w:szCs w:val="28"/>
        </w:rPr>
        <w:t>Подсчитывается общее количество просмотренных знаков (объём внимания), фиксируется на бланке.</w:t>
      </w:r>
    </w:p>
    <w:p w14:paraId="5E7F6D14" w14:textId="4CBD01DA" w:rsidR="002D6CE7" w:rsidRPr="00964C58" w:rsidRDefault="00475024" w:rsidP="009F5293">
      <w:pPr>
        <w:pStyle w:val="a7"/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964C58">
        <w:rPr>
          <w:color w:val="000000"/>
          <w:sz w:val="28"/>
          <w:szCs w:val="28"/>
        </w:rPr>
        <w:t>П</w:t>
      </w:r>
      <w:r w:rsidR="00263526" w:rsidRPr="00964C58">
        <w:rPr>
          <w:color w:val="000000"/>
          <w:sz w:val="28"/>
          <w:szCs w:val="28"/>
        </w:rPr>
        <w:t>роверяется количество ошибок, допущенных испытуемым</w:t>
      </w:r>
      <w:r w:rsidRPr="00964C58">
        <w:rPr>
          <w:color w:val="000000"/>
          <w:sz w:val="28"/>
          <w:szCs w:val="28"/>
        </w:rPr>
        <w:t xml:space="preserve"> (концентрация внимания)</w:t>
      </w:r>
      <w:r w:rsidR="009F5293" w:rsidRPr="00964C58">
        <w:rPr>
          <w:color w:val="000000"/>
          <w:sz w:val="28"/>
          <w:szCs w:val="28"/>
        </w:rPr>
        <w:t>, фиксируется на бланке</w:t>
      </w:r>
      <w:r w:rsidR="00263526" w:rsidRPr="00964C58">
        <w:rPr>
          <w:color w:val="000000"/>
          <w:sz w:val="28"/>
          <w:szCs w:val="28"/>
        </w:rPr>
        <w:t xml:space="preserve">.  </w:t>
      </w:r>
    </w:p>
    <w:p w14:paraId="5E01D29C" w14:textId="61F4145F" w:rsidR="00D069B8" w:rsidRPr="00964C58" w:rsidRDefault="00D069B8" w:rsidP="0038609B">
      <w:pPr>
        <w:spacing w:after="160" w:line="259" w:lineRule="auto"/>
        <w:rPr>
          <w:b/>
          <w:bCs/>
          <w:color w:val="000000"/>
          <w:sz w:val="28"/>
          <w:szCs w:val="28"/>
        </w:rPr>
      </w:pPr>
      <w:r w:rsidRPr="00964C58">
        <w:rPr>
          <w:color w:val="000000"/>
          <w:sz w:val="28"/>
          <w:szCs w:val="28"/>
        </w:rPr>
        <w:t xml:space="preserve">Норма объема внимания для детей </w:t>
      </w:r>
      <w:r w:rsidRPr="00964C58">
        <w:rPr>
          <w:b/>
          <w:bCs/>
          <w:color w:val="000000"/>
          <w:sz w:val="28"/>
          <w:szCs w:val="28"/>
        </w:rPr>
        <w:t xml:space="preserve">6–7 </w:t>
      </w:r>
      <w:r w:rsidRPr="00964C58">
        <w:rPr>
          <w:color w:val="000000"/>
          <w:sz w:val="28"/>
          <w:szCs w:val="28"/>
        </w:rPr>
        <w:t xml:space="preserve">лет – </w:t>
      </w:r>
      <w:r w:rsidRPr="00964C58">
        <w:rPr>
          <w:b/>
          <w:bCs/>
          <w:color w:val="000000"/>
          <w:sz w:val="28"/>
          <w:szCs w:val="28"/>
        </w:rPr>
        <w:t>400 знаков и выше</w:t>
      </w:r>
      <w:r w:rsidRPr="00964C58">
        <w:rPr>
          <w:color w:val="000000"/>
          <w:sz w:val="28"/>
          <w:szCs w:val="28"/>
        </w:rPr>
        <w:t xml:space="preserve">, концентрации – </w:t>
      </w:r>
      <w:r w:rsidRPr="00964C58">
        <w:rPr>
          <w:b/>
          <w:bCs/>
          <w:color w:val="000000"/>
          <w:sz w:val="28"/>
          <w:szCs w:val="28"/>
        </w:rPr>
        <w:t>10 ошибок и менее.</w:t>
      </w:r>
    </w:p>
    <w:p w14:paraId="3EA26033" w14:textId="695F61F1" w:rsidR="000978DE" w:rsidRPr="00964C58" w:rsidRDefault="000978DE" w:rsidP="00964C58">
      <w:pPr>
        <w:spacing w:after="160" w:line="259" w:lineRule="auto"/>
        <w:jc w:val="both"/>
        <w:rPr>
          <w:b/>
          <w:bCs/>
          <w:color w:val="000000"/>
          <w:sz w:val="28"/>
          <w:szCs w:val="28"/>
        </w:rPr>
      </w:pPr>
      <w:r w:rsidRPr="00964C58">
        <w:rPr>
          <w:color w:val="000000"/>
          <w:sz w:val="28"/>
          <w:szCs w:val="28"/>
        </w:rPr>
        <w:t xml:space="preserve">Норма объема внимания для детей </w:t>
      </w:r>
      <w:r w:rsidRPr="00964C58">
        <w:rPr>
          <w:b/>
          <w:bCs/>
          <w:color w:val="000000"/>
          <w:sz w:val="28"/>
          <w:szCs w:val="28"/>
        </w:rPr>
        <w:t>8</w:t>
      </w:r>
      <w:r w:rsidRPr="00964C58">
        <w:rPr>
          <w:b/>
          <w:bCs/>
          <w:color w:val="000000"/>
          <w:sz w:val="28"/>
          <w:szCs w:val="28"/>
        </w:rPr>
        <w:t>–</w:t>
      </w:r>
      <w:r w:rsidRPr="00964C58">
        <w:rPr>
          <w:b/>
          <w:bCs/>
          <w:color w:val="000000"/>
          <w:sz w:val="28"/>
          <w:szCs w:val="28"/>
        </w:rPr>
        <w:t>10</w:t>
      </w:r>
      <w:r w:rsidRPr="00964C58">
        <w:rPr>
          <w:b/>
          <w:bCs/>
          <w:color w:val="000000"/>
          <w:sz w:val="28"/>
          <w:szCs w:val="28"/>
        </w:rPr>
        <w:t xml:space="preserve"> </w:t>
      </w:r>
      <w:r w:rsidRPr="00964C58">
        <w:rPr>
          <w:color w:val="000000"/>
          <w:sz w:val="28"/>
          <w:szCs w:val="28"/>
        </w:rPr>
        <w:t xml:space="preserve">лет – </w:t>
      </w:r>
      <w:r w:rsidRPr="00964C58">
        <w:rPr>
          <w:b/>
          <w:bCs/>
          <w:color w:val="000000"/>
          <w:sz w:val="28"/>
          <w:szCs w:val="28"/>
        </w:rPr>
        <w:t>6</w:t>
      </w:r>
      <w:r w:rsidRPr="00964C58">
        <w:rPr>
          <w:b/>
          <w:bCs/>
          <w:color w:val="000000"/>
          <w:sz w:val="28"/>
          <w:szCs w:val="28"/>
        </w:rPr>
        <w:t>00 знаков и выше</w:t>
      </w:r>
      <w:r w:rsidRPr="00964C58">
        <w:rPr>
          <w:color w:val="000000"/>
          <w:sz w:val="28"/>
          <w:szCs w:val="28"/>
        </w:rPr>
        <w:t xml:space="preserve">, концентрации – </w:t>
      </w:r>
      <w:r w:rsidRPr="00964C58">
        <w:rPr>
          <w:b/>
          <w:bCs/>
          <w:color w:val="000000"/>
          <w:sz w:val="28"/>
          <w:szCs w:val="28"/>
        </w:rPr>
        <w:t xml:space="preserve">5 </w:t>
      </w:r>
      <w:r w:rsidRPr="00964C58">
        <w:rPr>
          <w:b/>
          <w:bCs/>
          <w:color w:val="000000"/>
          <w:sz w:val="28"/>
          <w:szCs w:val="28"/>
        </w:rPr>
        <w:t>ошибок и менее.</w:t>
      </w:r>
      <w:r w:rsidR="00964C58">
        <w:rPr>
          <w:b/>
          <w:bCs/>
          <w:color w:val="000000"/>
          <w:sz w:val="28"/>
          <w:szCs w:val="28"/>
        </w:rPr>
        <w:t xml:space="preserve"> </w:t>
      </w:r>
    </w:p>
    <w:p w14:paraId="1C163FA7" w14:textId="77777777" w:rsidR="000978DE" w:rsidRPr="00D069B8" w:rsidRDefault="000978DE" w:rsidP="0038609B">
      <w:pPr>
        <w:spacing w:after="160" w:line="259" w:lineRule="auto"/>
        <w:rPr>
          <w:b/>
          <w:bCs/>
          <w:color w:val="000000"/>
          <w:sz w:val="24"/>
          <w:szCs w:val="24"/>
        </w:rPr>
      </w:pPr>
    </w:p>
    <w:p w14:paraId="212B590B" w14:textId="49015E06" w:rsidR="006937AB" w:rsidRDefault="006937AB" w:rsidP="009C423F">
      <w:pPr>
        <w:spacing w:after="160" w:line="259" w:lineRule="auto"/>
        <w:ind w:left="-1418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5525DD" wp14:editId="31ED0755">
            <wp:extent cx="7196449" cy="9324975"/>
            <wp:effectExtent l="0" t="0" r="5080" b="0"/>
            <wp:docPr id="2115661636" name="Рисунок 1" descr="Изображение выглядит как текст, снимок экрана, документ, бумаг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61636" name="Рисунок 1" descr="Изображение выглядит как текст, снимок экрана, документ, бумаг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2" r="3296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49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37AB" w:rsidSect="009C423F">
      <w:footerReference w:type="default" r:id="rId10"/>
      <w:pgSz w:w="12240" w:h="15840"/>
      <w:pgMar w:top="568" w:right="850" w:bottom="1134" w:left="170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05D6" w14:textId="77777777" w:rsidR="00F40AC8" w:rsidRDefault="00F40AC8">
      <w:r>
        <w:separator/>
      </w:r>
    </w:p>
  </w:endnote>
  <w:endnote w:type="continuationSeparator" w:id="0">
    <w:p w14:paraId="76E0BA64" w14:textId="77777777" w:rsidR="00F40AC8" w:rsidRDefault="00F4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E91B" w14:textId="77777777" w:rsidR="002D6CE7" w:rsidRDefault="00263526">
    <w:pPr>
      <w:jc w:val="center"/>
    </w:pPr>
    <w:r>
      <w:fldChar w:fldCharType="begin"/>
    </w:r>
    <w:r>
      <w:instrText>PAGE</w:instrText>
    </w:r>
    <w:r>
      <w:fldChar w:fldCharType="separate"/>
    </w:r>
    <w:r w:rsidR="004860A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5EDA" w14:textId="77777777" w:rsidR="00F40AC8" w:rsidRDefault="00F40AC8">
      <w:r>
        <w:separator/>
      </w:r>
    </w:p>
  </w:footnote>
  <w:footnote w:type="continuationSeparator" w:id="0">
    <w:p w14:paraId="78C7AE85" w14:textId="77777777" w:rsidR="00F40AC8" w:rsidRDefault="00F4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65F2"/>
    <w:multiLevelType w:val="hybridMultilevel"/>
    <w:tmpl w:val="48A8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7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CE7"/>
    <w:rsid w:val="000978DE"/>
    <w:rsid w:val="000E5D0B"/>
    <w:rsid w:val="00110362"/>
    <w:rsid w:val="001B13AE"/>
    <w:rsid w:val="001C26F8"/>
    <w:rsid w:val="00263526"/>
    <w:rsid w:val="002D6CE7"/>
    <w:rsid w:val="002F461D"/>
    <w:rsid w:val="00305C5F"/>
    <w:rsid w:val="003650B6"/>
    <w:rsid w:val="0038609B"/>
    <w:rsid w:val="00475024"/>
    <w:rsid w:val="004860AC"/>
    <w:rsid w:val="00607E94"/>
    <w:rsid w:val="00621B0C"/>
    <w:rsid w:val="006937AB"/>
    <w:rsid w:val="006E7863"/>
    <w:rsid w:val="00710F89"/>
    <w:rsid w:val="00790397"/>
    <w:rsid w:val="008931F9"/>
    <w:rsid w:val="008F2531"/>
    <w:rsid w:val="009606CA"/>
    <w:rsid w:val="00964C58"/>
    <w:rsid w:val="00980351"/>
    <w:rsid w:val="009C423F"/>
    <w:rsid w:val="009F5293"/>
    <w:rsid w:val="009F53DA"/>
    <w:rsid w:val="00A47946"/>
    <w:rsid w:val="00B00FA2"/>
    <w:rsid w:val="00B040FC"/>
    <w:rsid w:val="00C33553"/>
    <w:rsid w:val="00C557E4"/>
    <w:rsid w:val="00D069B8"/>
    <w:rsid w:val="00D22586"/>
    <w:rsid w:val="00ED3243"/>
    <w:rsid w:val="00ED63BF"/>
    <w:rsid w:val="00F40AC8"/>
    <w:rsid w:val="00F80BD1"/>
    <w:rsid w:val="00F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D3FE"/>
  <w15:docId w15:val="{2EA035DE-B9D4-4F54-93CC-1D449C3C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47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wIRmSz/jNQvn7h/rIB6SfydyA==">CgMxLjAyCGguZ2pkZ3hzOAByITEtRkhpZnZYWk9jc1lyeXNTWkV2Ump5OHJuSWhJUk8yMw==</go:docsCustomData>
</go:gDocsCustomXmlDataStorage>
</file>

<file path=customXml/itemProps1.xml><?xml version="1.0" encoding="utf-8"?>
<ds:datastoreItem xmlns:ds="http://schemas.openxmlformats.org/officeDocument/2006/customXml" ds:itemID="{AED99E30-96DA-4442-9CAA-B1BDDDBE93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Чупракова Марина Васильевна</cp:lastModifiedBy>
  <cp:revision>8</cp:revision>
  <cp:lastPrinted>2025-11-06T14:32:00Z</cp:lastPrinted>
  <dcterms:created xsi:type="dcterms:W3CDTF">2026-06-02T07:40:00Z</dcterms:created>
  <dcterms:modified xsi:type="dcterms:W3CDTF">2026-09-04T06:50:00Z</dcterms:modified>
</cp:coreProperties>
</file>